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3F89" w14:textId="1C1B5122" w:rsidR="004321DD" w:rsidRPr="0064298A" w:rsidRDefault="004321DD" w:rsidP="009A47DF">
      <w:pPr>
        <w:jc w:val="center"/>
        <w:rPr>
          <w:rFonts w:asciiTheme="minorHAnsi" w:hAnsiTheme="minorHAnsi" w:cstheme="minorHAnsi"/>
          <w:b/>
          <w:bCs/>
          <w:sz w:val="22"/>
          <w:szCs w:val="22"/>
        </w:rPr>
      </w:pPr>
      <w:r w:rsidRPr="0064298A">
        <w:rPr>
          <w:rFonts w:asciiTheme="minorHAnsi" w:hAnsiTheme="minorHAnsi" w:cstheme="minorHAnsi"/>
          <w:b/>
          <w:bCs/>
          <w:sz w:val="22"/>
          <w:szCs w:val="22"/>
        </w:rPr>
        <w:t>BIAS DATA GATHERING SYSTEM ANNUAL REPORT</w:t>
      </w:r>
    </w:p>
    <w:p w14:paraId="2FB3740D" w14:textId="75F12133" w:rsidR="009B7F35" w:rsidRPr="0064298A" w:rsidRDefault="00DF4128" w:rsidP="003354A9">
      <w:pPr>
        <w:pStyle w:val="NormalWeb"/>
        <w:numPr>
          <w:ilvl w:val="0"/>
          <w:numId w:val="2"/>
        </w:numPr>
        <w:rPr>
          <w:rFonts w:asciiTheme="minorHAnsi" w:hAnsiTheme="minorHAnsi" w:cstheme="minorHAnsi"/>
          <w:b/>
          <w:bCs/>
          <w:sz w:val="22"/>
          <w:szCs w:val="22"/>
        </w:rPr>
      </w:pPr>
      <w:r w:rsidRPr="0064298A">
        <w:rPr>
          <w:rFonts w:asciiTheme="minorHAnsi" w:hAnsiTheme="minorHAnsi" w:cstheme="minorHAnsi"/>
          <w:b/>
          <w:bCs/>
          <w:sz w:val="22"/>
          <w:szCs w:val="22"/>
        </w:rPr>
        <w:t>Overview</w:t>
      </w:r>
    </w:p>
    <w:p w14:paraId="52287661" w14:textId="2DE3794E" w:rsidR="007708BB" w:rsidRPr="0064298A" w:rsidRDefault="00BC51AF" w:rsidP="007708BB">
      <w:pPr>
        <w:pStyle w:val="NormalWeb"/>
        <w:ind w:left="360" w:firstLine="720"/>
        <w:rPr>
          <w:rFonts w:asciiTheme="minorHAnsi" w:hAnsiTheme="minorHAnsi" w:cstheme="minorHAnsi"/>
          <w:sz w:val="22"/>
          <w:szCs w:val="22"/>
        </w:rPr>
      </w:pPr>
      <w:r w:rsidRPr="0064298A">
        <w:rPr>
          <w:rFonts w:ascii="Calibri" w:hAnsi="Calibri" w:cs="Calibri"/>
          <w:sz w:val="22"/>
          <w:szCs w:val="22"/>
        </w:rPr>
        <w:t xml:space="preserve">In its third </w:t>
      </w:r>
      <w:r w:rsidR="00993B52" w:rsidRPr="0064298A">
        <w:rPr>
          <w:rFonts w:ascii="Calibri" w:hAnsi="Calibri" w:cs="Calibri"/>
          <w:sz w:val="22"/>
          <w:szCs w:val="22"/>
        </w:rPr>
        <w:t xml:space="preserve">year, the </w:t>
      </w:r>
      <w:r w:rsidR="00993B52" w:rsidRPr="0064298A">
        <w:rPr>
          <w:rFonts w:asciiTheme="minorHAnsi" w:hAnsiTheme="minorHAnsi" w:cstheme="minorHAnsi"/>
          <w:sz w:val="22"/>
          <w:szCs w:val="22"/>
        </w:rPr>
        <w:t>Bias Data Gathering System (BDGS)</w:t>
      </w:r>
      <w:r w:rsidR="00993B52" w:rsidRPr="0064298A">
        <w:rPr>
          <w:rFonts w:ascii="Calibri" w:hAnsi="Calibri" w:cs="Calibri"/>
          <w:sz w:val="22"/>
          <w:szCs w:val="22"/>
        </w:rPr>
        <w:t xml:space="preserve"> continues to </w:t>
      </w:r>
      <w:r w:rsidR="008C58AB" w:rsidRPr="0064298A">
        <w:rPr>
          <w:rFonts w:ascii="Calibri" w:hAnsi="Calibri" w:cs="Calibri"/>
          <w:sz w:val="22"/>
          <w:szCs w:val="22"/>
        </w:rPr>
        <w:t xml:space="preserve">seek to </w:t>
      </w:r>
      <w:r w:rsidR="00993B52" w:rsidRPr="0064298A">
        <w:rPr>
          <w:rFonts w:ascii="Calibri" w:hAnsi="Calibri" w:cs="Calibri"/>
          <w:sz w:val="22"/>
          <w:szCs w:val="22"/>
        </w:rPr>
        <w:t xml:space="preserve">support members of the </w:t>
      </w:r>
      <w:r w:rsidRPr="0064298A">
        <w:rPr>
          <w:rFonts w:ascii="Calibri" w:hAnsi="Calibri" w:cs="Calibri"/>
          <w:sz w:val="22"/>
          <w:szCs w:val="22"/>
        </w:rPr>
        <w:t>Kalamazoo College</w:t>
      </w:r>
      <w:r w:rsidR="00993B52" w:rsidRPr="0064298A">
        <w:rPr>
          <w:rFonts w:ascii="Calibri" w:hAnsi="Calibri" w:cs="Calibri"/>
          <w:sz w:val="22"/>
          <w:szCs w:val="22"/>
        </w:rPr>
        <w:t xml:space="preserve"> community </w:t>
      </w:r>
      <w:r w:rsidR="00611D57" w:rsidRPr="0064298A">
        <w:rPr>
          <w:rFonts w:ascii="Calibri" w:hAnsi="Calibri" w:cs="Calibri"/>
          <w:sz w:val="22"/>
          <w:szCs w:val="22"/>
        </w:rPr>
        <w:t>by</w:t>
      </w:r>
      <w:r w:rsidR="00797B02" w:rsidRPr="0064298A">
        <w:rPr>
          <w:rFonts w:ascii="Calibri" w:hAnsi="Calibri" w:cs="Calibri"/>
          <w:sz w:val="22"/>
          <w:szCs w:val="22"/>
        </w:rPr>
        <w:t xml:space="preserve"> </w:t>
      </w:r>
      <w:r w:rsidR="00B42F77" w:rsidRPr="0064298A">
        <w:rPr>
          <w:rFonts w:ascii="Calibri" w:hAnsi="Calibri" w:cs="Calibri"/>
          <w:sz w:val="22"/>
          <w:szCs w:val="22"/>
        </w:rPr>
        <w:t>providing a</w:t>
      </w:r>
      <w:r w:rsidR="00D43775" w:rsidRPr="0064298A">
        <w:rPr>
          <w:rFonts w:ascii="Calibri" w:hAnsi="Calibri" w:cs="Calibri"/>
          <w:sz w:val="22"/>
          <w:szCs w:val="22"/>
        </w:rPr>
        <w:t>n online</w:t>
      </w:r>
      <w:r w:rsidR="00CE22BE" w:rsidRPr="0064298A">
        <w:rPr>
          <w:rFonts w:ascii="Calibri" w:hAnsi="Calibri" w:cs="Calibri"/>
          <w:sz w:val="22"/>
          <w:szCs w:val="22"/>
        </w:rPr>
        <w:t xml:space="preserve"> mechanism</w:t>
      </w:r>
      <w:r w:rsidR="00997416" w:rsidRPr="0064298A">
        <w:rPr>
          <w:rFonts w:ascii="Calibri" w:hAnsi="Calibri" w:cs="Calibri"/>
          <w:sz w:val="22"/>
          <w:szCs w:val="22"/>
        </w:rPr>
        <w:t xml:space="preserve"> for </w:t>
      </w:r>
      <w:r w:rsidR="00AB4336" w:rsidRPr="0064298A">
        <w:rPr>
          <w:rFonts w:ascii="Calibri" w:hAnsi="Calibri" w:cs="Calibri"/>
          <w:sz w:val="22"/>
          <w:szCs w:val="22"/>
        </w:rPr>
        <w:t xml:space="preserve">community members to </w:t>
      </w:r>
      <w:r w:rsidR="00B42F77" w:rsidRPr="0064298A">
        <w:rPr>
          <w:rFonts w:ascii="Calibri" w:hAnsi="Calibri" w:cs="Calibri"/>
          <w:sz w:val="22"/>
          <w:szCs w:val="22"/>
        </w:rPr>
        <w:t xml:space="preserve">submit </w:t>
      </w:r>
      <w:r w:rsidR="00857112" w:rsidRPr="0064298A">
        <w:rPr>
          <w:rFonts w:ascii="Calibri" w:hAnsi="Calibri" w:cs="Calibri"/>
          <w:sz w:val="22"/>
          <w:szCs w:val="22"/>
        </w:rPr>
        <w:t>reports</w:t>
      </w:r>
      <w:r w:rsidR="00D56518" w:rsidRPr="0064298A">
        <w:rPr>
          <w:rFonts w:ascii="Calibri" w:hAnsi="Calibri" w:cs="Calibri"/>
          <w:sz w:val="22"/>
          <w:szCs w:val="22"/>
        </w:rPr>
        <w:t xml:space="preserve"> of bias</w:t>
      </w:r>
      <w:r w:rsidR="00376EB6" w:rsidRPr="0064298A">
        <w:rPr>
          <w:rFonts w:ascii="Calibri" w:hAnsi="Calibri" w:cs="Calibri"/>
          <w:sz w:val="22"/>
          <w:szCs w:val="22"/>
        </w:rPr>
        <w:t xml:space="preserve"> </w:t>
      </w:r>
      <w:r w:rsidR="000E453B" w:rsidRPr="0064298A">
        <w:rPr>
          <w:rFonts w:ascii="Calibri" w:hAnsi="Calibri" w:cs="Calibri"/>
          <w:sz w:val="22"/>
          <w:szCs w:val="22"/>
        </w:rPr>
        <w:t xml:space="preserve">related </w:t>
      </w:r>
      <w:r w:rsidR="00786B33">
        <w:rPr>
          <w:rFonts w:ascii="Calibri" w:hAnsi="Calibri" w:cs="Calibri"/>
          <w:sz w:val="22"/>
          <w:szCs w:val="22"/>
        </w:rPr>
        <w:t>incidents</w:t>
      </w:r>
      <w:r w:rsidR="00FA01AE" w:rsidRPr="0064298A">
        <w:rPr>
          <w:rFonts w:ascii="Calibri" w:hAnsi="Calibri" w:cs="Calibri"/>
          <w:sz w:val="22"/>
          <w:szCs w:val="22"/>
        </w:rPr>
        <w:t xml:space="preserve"> </w:t>
      </w:r>
      <w:r w:rsidR="002131CF" w:rsidRPr="0064298A">
        <w:rPr>
          <w:rFonts w:asciiTheme="minorHAnsi" w:hAnsiTheme="minorHAnsi" w:cstheme="minorHAnsi"/>
          <w:sz w:val="22"/>
          <w:szCs w:val="22"/>
        </w:rPr>
        <w:t>Through</w:t>
      </w:r>
      <w:r w:rsidR="00B42F77" w:rsidRPr="0064298A">
        <w:rPr>
          <w:rFonts w:asciiTheme="minorHAnsi" w:hAnsiTheme="minorHAnsi" w:cstheme="minorHAnsi"/>
          <w:sz w:val="22"/>
          <w:szCs w:val="22"/>
        </w:rPr>
        <w:t xml:space="preserve"> gather</w:t>
      </w:r>
      <w:r w:rsidR="002131CF" w:rsidRPr="0064298A">
        <w:rPr>
          <w:rFonts w:asciiTheme="minorHAnsi" w:hAnsiTheme="minorHAnsi" w:cstheme="minorHAnsi"/>
          <w:sz w:val="22"/>
          <w:szCs w:val="22"/>
        </w:rPr>
        <w:t>ing</w:t>
      </w:r>
      <w:r w:rsidR="00B42F77" w:rsidRPr="0064298A">
        <w:rPr>
          <w:rFonts w:asciiTheme="minorHAnsi" w:hAnsiTheme="minorHAnsi" w:cstheme="minorHAnsi"/>
          <w:sz w:val="22"/>
          <w:szCs w:val="22"/>
        </w:rPr>
        <w:t xml:space="preserve"> information about </w:t>
      </w:r>
      <w:r w:rsidR="00DB06C5" w:rsidRPr="0064298A">
        <w:rPr>
          <w:rFonts w:asciiTheme="minorHAnsi" w:hAnsiTheme="minorHAnsi" w:cstheme="minorHAnsi"/>
          <w:sz w:val="22"/>
          <w:szCs w:val="22"/>
        </w:rPr>
        <w:t xml:space="preserve">the </w:t>
      </w:r>
      <w:r w:rsidR="00B42F77" w:rsidRPr="0064298A">
        <w:rPr>
          <w:rFonts w:asciiTheme="minorHAnsi" w:hAnsiTheme="minorHAnsi" w:cstheme="minorHAnsi"/>
          <w:sz w:val="22"/>
          <w:szCs w:val="22"/>
        </w:rPr>
        <w:t>incid</w:t>
      </w:r>
      <w:r w:rsidR="00786B33">
        <w:rPr>
          <w:rFonts w:asciiTheme="minorHAnsi" w:hAnsiTheme="minorHAnsi" w:cstheme="minorHAnsi"/>
          <w:sz w:val="22"/>
          <w:szCs w:val="22"/>
        </w:rPr>
        <w:t xml:space="preserve">ents </w:t>
      </w:r>
      <w:r w:rsidR="00B42F77" w:rsidRPr="0064298A">
        <w:rPr>
          <w:rFonts w:asciiTheme="minorHAnsi" w:hAnsiTheme="minorHAnsi" w:cstheme="minorHAnsi"/>
          <w:sz w:val="22"/>
          <w:szCs w:val="22"/>
        </w:rPr>
        <w:t>and nature of bias experienced by K community members on campus</w:t>
      </w:r>
      <w:r w:rsidR="002131CF" w:rsidRPr="0064298A">
        <w:rPr>
          <w:rFonts w:asciiTheme="minorHAnsi" w:hAnsiTheme="minorHAnsi" w:cstheme="minorHAnsi"/>
          <w:sz w:val="22"/>
          <w:szCs w:val="22"/>
        </w:rPr>
        <w:t xml:space="preserve">, </w:t>
      </w:r>
      <w:r w:rsidR="007A43B9" w:rsidRPr="0064298A">
        <w:rPr>
          <w:rFonts w:asciiTheme="minorHAnsi" w:hAnsiTheme="minorHAnsi" w:cstheme="minorHAnsi"/>
          <w:sz w:val="22"/>
          <w:szCs w:val="22"/>
        </w:rPr>
        <w:t xml:space="preserve">K </w:t>
      </w:r>
      <w:r w:rsidR="004C2A61" w:rsidRPr="0064298A">
        <w:rPr>
          <w:rFonts w:asciiTheme="minorHAnsi" w:hAnsiTheme="minorHAnsi" w:cstheme="minorHAnsi"/>
          <w:sz w:val="22"/>
          <w:szCs w:val="22"/>
        </w:rPr>
        <w:t>can</w:t>
      </w:r>
      <w:r w:rsidR="00BB3508" w:rsidRPr="0064298A">
        <w:rPr>
          <w:rFonts w:asciiTheme="minorHAnsi" w:hAnsiTheme="minorHAnsi" w:cstheme="minorHAnsi"/>
          <w:sz w:val="22"/>
          <w:szCs w:val="22"/>
        </w:rPr>
        <w:t xml:space="preserve"> </w:t>
      </w:r>
      <w:r w:rsidR="00A64052" w:rsidRPr="0064298A">
        <w:rPr>
          <w:rFonts w:asciiTheme="minorHAnsi" w:hAnsiTheme="minorHAnsi" w:cstheme="minorHAnsi"/>
          <w:sz w:val="22"/>
          <w:szCs w:val="22"/>
        </w:rPr>
        <w:t xml:space="preserve">offer </w:t>
      </w:r>
      <w:r w:rsidR="008B62B6" w:rsidRPr="0064298A">
        <w:rPr>
          <w:rFonts w:asciiTheme="minorHAnsi" w:hAnsiTheme="minorHAnsi" w:cstheme="minorHAnsi"/>
          <w:sz w:val="22"/>
          <w:szCs w:val="22"/>
        </w:rPr>
        <w:t>care and support</w:t>
      </w:r>
      <w:r w:rsidR="00BB3508" w:rsidRPr="0064298A">
        <w:rPr>
          <w:rFonts w:asciiTheme="minorHAnsi" w:hAnsiTheme="minorHAnsi" w:cstheme="minorHAnsi"/>
          <w:sz w:val="22"/>
          <w:szCs w:val="22"/>
        </w:rPr>
        <w:t xml:space="preserve"> to those harmed,</w:t>
      </w:r>
      <w:r w:rsidR="007A43B9" w:rsidRPr="0064298A">
        <w:rPr>
          <w:rFonts w:asciiTheme="minorHAnsi" w:hAnsiTheme="minorHAnsi" w:cstheme="minorHAnsi"/>
          <w:sz w:val="22"/>
          <w:szCs w:val="22"/>
        </w:rPr>
        <w:t xml:space="preserve"> discern patterns</w:t>
      </w:r>
      <w:r w:rsidR="00BB3508" w:rsidRPr="0064298A">
        <w:rPr>
          <w:rFonts w:asciiTheme="minorHAnsi" w:hAnsiTheme="minorHAnsi" w:cstheme="minorHAnsi"/>
          <w:sz w:val="22"/>
          <w:szCs w:val="22"/>
        </w:rPr>
        <w:t>,</w:t>
      </w:r>
      <w:r w:rsidR="007A43B9" w:rsidRPr="0064298A">
        <w:rPr>
          <w:rFonts w:asciiTheme="minorHAnsi" w:hAnsiTheme="minorHAnsi" w:cstheme="minorHAnsi"/>
          <w:sz w:val="22"/>
          <w:szCs w:val="22"/>
        </w:rPr>
        <w:t xml:space="preserve"> </w:t>
      </w:r>
      <w:r w:rsidR="00091A77" w:rsidRPr="0064298A">
        <w:rPr>
          <w:rFonts w:asciiTheme="minorHAnsi" w:hAnsiTheme="minorHAnsi" w:cstheme="minorHAnsi"/>
          <w:sz w:val="22"/>
          <w:szCs w:val="22"/>
        </w:rPr>
        <w:t>and</w:t>
      </w:r>
      <w:r w:rsidR="007A43B9" w:rsidRPr="0064298A">
        <w:rPr>
          <w:rFonts w:asciiTheme="minorHAnsi" w:hAnsiTheme="minorHAnsi" w:cstheme="minorHAnsi"/>
          <w:sz w:val="22"/>
          <w:szCs w:val="22"/>
        </w:rPr>
        <w:t xml:space="preserve"> determine strategies that may minimize the likelihood of future harm</w:t>
      </w:r>
      <w:r w:rsidR="00B42F77" w:rsidRPr="0064298A">
        <w:rPr>
          <w:rFonts w:asciiTheme="minorHAnsi" w:hAnsiTheme="minorHAnsi" w:cstheme="minorHAnsi"/>
          <w:sz w:val="22"/>
          <w:szCs w:val="22"/>
        </w:rPr>
        <w:t>.</w:t>
      </w:r>
      <w:r w:rsidR="007A43B9" w:rsidRPr="0064298A">
        <w:rPr>
          <w:rFonts w:asciiTheme="minorHAnsi" w:hAnsiTheme="minorHAnsi" w:cstheme="minorHAnsi"/>
          <w:sz w:val="22"/>
          <w:szCs w:val="22"/>
        </w:rPr>
        <w:t xml:space="preserve"> Strategies for minimizing the likelihood of future harm include educational meetings with students; </w:t>
      </w:r>
      <w:r w:rsidR="00261F24" w:rsidRPr="0064298A">
        <w:rPr>
          <w:rFonts w:asciiTheme="minorHAnsi" w:hAnsiTheme="minorHAnsi" w:cstheme="minorHAnsi"/>
          <w:sz w:val="22"/>
          <w:szCs w:val="22"/>
        </w:rPr>
        <w:t>professional development for</w:t>
      </w:r>
      <w:r w:rsidR="007A43B9" w:rsidRPr="0064298A">
        <w:rPr>
          <w:rFonts w:asciiTheme="minorHAnsi" w:hAnsiTheme="minorHAnsi" w:cstheme="minorHAnsi"/>
          <w:sz w:val="22"/>
          <w:szCs w:val="22"/>
        </w:rPr>
        <w:t xml:space="preserve"> </w:t>
      </w:r>
      <w:r w:rsidR="00261F24" w:rsidRPr="0064298A">
        <w:rPr>
          <w:rFonts w:asciiTheme="minorHAnsi" w:hAnsiTheme="minorHAnsi" w:cstheme="minorHAnsi"/>
          <w:sz w:val="22"/>
          <w:szCs w:val="22"/>
        </w:rPr>
        <w:t xml:space="preserve">staff and </w:t>
      </w:r>
      <w:r w:rsidR="007A43B9" w:rsidRPr="0064298A">
        <w:rPr>
          <w:rFonts w:asciiTheme="minorHAnsi" w:hAnsiTheme="minorHAnsi" w:cstheme="minorHAnsi"/>
          <w:sz w:val="22"/>
          <w:szCs w:val="22"/>
        </w:rPr>
        <w:t xml:space="preserve">faculty; </w:t>
      </w:r>
      <w:r w:rsidR="008F403B" w:rsidRPr="0064298A">
        <w:rPr>
          <w:rFonts w:asciiTheme="minorHAnsi" w:hAnsiTheme="minorHAnsi" w:cstheme="minorHAnsi"/>
          <w:sz w:val="22"/>
          <w:szCs w:val="22"/>
        </w:rPr>
        <w:t xml:space="preserve">restorative conversations; </w:t>
      </w:r>
      <w:r w:rsidR="007A43B9" w:rsidRPr="0064298A">
        <w:rPr>
          <w:rFonts w:asciiTheme="minorHAnsi" w:hAnsiTheme="minorHAnsi" w:cstheme="minorHAnsi"/>
          <w:sz w:val="22"/>
          <w:szCs w:val="22"/>
        </w:rPr>
        <w:t>bias prevention training</w:t>
      </w:r>
      <w:r w:rsidR="00130BA4" w:rsidRPr="0064298A">
        <w:rPr>
          <w:rFonts w:asciiTheme="minorHAnsi" w:hAnsiTheme="minorHAnsi" w:cstheme="minorHAnsi"/>
          <w:sz w:val="22"/>
          <w:szCs w:val="22"/>
        </w:rPr>
        <w:t xml:space="preserve">; </w:t>
      </w:r>
      <w:r w:rsidR="00055565" w:rsidRPr="0064298A">
        <w:rPr>
          <w:rFonts w:asciiTheme="minorHAnsi" w:hAnsiTheme="minorHAnsi" w:cstheme="minorHAnsi"/>
          <w:sz w:val="22"/>
          <w:szCs w:val="22"/>
        </w:rPr>
        <w:t>and policy initiatives</w:t>
      </w:r>
      <w:r w:rsidR="007A43B9" w:rsidRPr="0064298A">
        <w:rPr>
          <w:rFonts w:asciiTheme="minorHAnsi" w:hAnsiTheme="minorHAnsi" w:cstheme="minorHAnsi"/>
          <w:sz w:val="22"/>
          <w:szCs w:val="22"/>
        </w:rPr>
        <w:t>.</w:t>
      </w:r>
      <w:r w:rsidR="00261F24" w:rsidRPr="0064298A">
        <w:rPr>
          <w:rFonts w:asciiTheme="minorHAnsi" w:hAnsiTheme="minorHAnsi" w:cstheme="minorHAnsi"/>
          <w:sz w:val="22"/>
          <w:szCs w:val="22"/>
        </w:rPr>
        <w:t xml:space="preserve"> </w:t>
      </w:r>
      <w:r w:rsidR="00E6549D" w:rsidRPr="0064298A">
        <w:rPr>
          <w:rFonts w:asciiTheme="minorHAnsi" w:hAnsiTheme="minorHAnsi" w:cstheme="minorHAnsi"/>
          <w:sz w:val="22"/>
          <w:szCs w:val="22"/>
        </w:rPr>
        <w:t>Additionally, w</w:t>
      </w:r>
      <w:r w:rsidR="00261F24" w:rsidRPr="0064298A">
        <w:rPr>
          <w:rFonts w:asciiTheme="minorHAnsi" w:hAnsiTheme="minorHAnsi" w:cstheme="minorHAnsi"/>
          <w:sz w:val="22"/>
          <w:szCs w:val="22"/>
        </w:rPr>
        <w:t xml:space="preserve">hen </w:t>
      </w:r>
      <w:r w:rsidR="00B04F51" w:rsidRPr="0064298A">
        <w:rPr>
          <w:rFonts w:asciiTheme="minorHAnsi" w:hAnsiTheme="minorHAnsi" w:cstheme="minorHAnsi"/>
          <w:sz w:val="22"/>
          <w:szCs w:val="22"/>
        </w:rPr>
        <w:t xml:space="preserve">a reported incident may </w:t>
      </w:r>
      <w:r w:rsidR="008D304D" w:rsidRPr="0064298A">
        <w:rPr>
          <w:rFonts w:asciiTheme="minorHAnsi" w:hAnsiTheme="minorHAnsi" w:cstheme="minorHAnsi"/>
          <w:sz w:val="22"/>
          <w:szCs w:val="22"/>
        </w:rPr>
        <w:t xml:space="preserve">involve </w:t>
      </w:r>
      <w:r w:rsidR="00B04F51" w:rsidRPr="0064298A">
        <w:rPr>
          <w:rFonts w:asciiTheme="minorHAnsi" w:hAnsiTheme="minorHAnsi" w:cstheme="minorHAnsi"/>
          <w:sz w:val="22"/>
          <w:szCs w:val="22"/>
        </w:rPr>
        <w:t>violation</w:t>
      </w:r>
      <w:r w:rsidR="004B6C33" w:rsidRPr="0064298A">
        <w:rPr>
          <w:rFonts w:asciiTheme="minorHAnsi" w:hAnsiTheme="minorHAnsi" w:cstheme="minorHAnsi"/>
          <w:sz w:val="22"/>
          <w:szCs w:val="22"/>
        </w:rPr>
        <w:t>s</w:t>
      </w:r>
      <w:r w:rsidR="00B04F51" w:rsidRPr="0064298A">
        <w:rPr>
          <w:rFonts w:asciiTheme="minorHAnsi" w:hAnsiTheme="minorHAnsi" w:cstheme="minorHAnsi"/>
          <w:sz w:val="22"/>
          <w:szCs w:val="22"/>
        </w:rPr>
        <w:t xml:space="preserve"> of a K policy, </w:t>
      </w:r>
      <w:r w:rsidR="00E6549D" w:rsidRPr="0064298A">
        <w:rPr>
          <w:rFonts w:asciiTheme="minorHAnsi" w:hAnsiTheme="minorHAnsi" w:cstheme="minorHAnsi"/>
          <w:sz w:val="22"/>
          <w:szCs w:val="22"/>
        </w:rPr>
        <w:t xml:space="preserve">such as </w:t>
      </w:r>
      <w:r w:rsidR="001F4C93" w:rsidRPr="0064298A">
        <w:rPr>
          <w:rFonts w:asciiTheme="minorHAnsi" w:hAnsiTheme="minorHAnsi" w:cstheme="minorHAnsi"/>
          <w:sz w:val="22"/>
          <w:szCs w:val="22"/>
        </w:rPr>
        <w:t xml:space="preserve">reported </w:t>
      </w:r>
      <w:r w:rsidR="00E6549D" w:rsidRPr="0064298A">
        <w:rPr>
          <w:rFonts w:asciiTheme="minorHAnsi" w:hAnsiTheme="minorHAnsi" w:cstheme="minorHAnsi"/>
          <w:sz w:val="22"/>
          <w:szCs w:val="22"/>
        </w:rPr>
        <w:t xml:space="preserve">discrimination based upon a protected category as outlined in K’s Nondiscrimination Policy, </w:t>
      </w:r>
      <w:r w:rsidR="00276F80" w:rsidRPr="0064298A">
        <w:rPr>
          <w:rFonts w:asciiTheme="minorHAnsi" w:hAnsiTheme="minorHAnsi" w:cstheme="minorHAnsi"/>
          <w:sz w:val="22"/>
          <w:szCs w:val="22"/>
        </w:rPr>
        <w:t xml:space="preserve">K requires that </w:t>
      </w:r>
      <w:r w:rsidR="007478E8" w:rsidRPr="0064298A">
        <w:rPr>
          <w:rFonts w:asciiTheme="minorHAnsi" w:hAnsiTheme="minorHAnsi" w:cstheme="minorHAnsi"/>
          <w:sz w:val="22"/>
          <w:szCs w:val="22"/>
        </w:rPr>
        <w:t xml:space="preserve">the report </w:t>
      </w:r>
      <w:r w:rsidR="00276F80" w:rsidRPr="0064298A">
        <w:rPr>
          <w:rFonts w:asciiTheme="minorHAnsi" w:hAnsiTheme="minorHAnsi" w:cstheme="minorHAnsi"/>
          <w:sz w:val="22"/>
          <w:szCs w:val="22"/>
        </w:rPr>
        <w:t>be</w:t>
      </w:r>
      <w:r w:rsidR="007478E8" w:rsidRPr="0064298A">
        <w:rPr>
          <w:rFonts w:asciiTheme="minorHAnsi" w:hAnsiTheme="minorHAnsi" w:cstheme="minorHAnsi"/>
          <w:sz w:val="22"/>
          <w:szCs w:val="22"/>
        </w:rPr>
        <w:t xml:space="preserve"> referred to </w:t>
      </w:r>
      <w:r w:rsidR="00130BA4" w:rsidRPr="0064298A">
        <w:rPr>
          <w:rFonts w:asciiTheme="minorHAnsi" w:hAnsiTheme="minorHAnsi" w:cstheme="minorHAnsi"/>
          <w:sz w:val="22"/>
          <w:szCs w:val="22"/>
        </w:rPr>
        <w:t>the appropriate office for consideration.</w:t>
      </w:r>
    </w:p>
    <w:p w14:paraId="2267E9AA" w14:textId="4E2E57C6" w:rsidR="0078797D" w:rsidRDefault="00CB2DC9" w:rsidP="00070797">
      <w:pPr>
        <w:pStyle w:val="NormalWeb"/>
        <w:ind w:left="360" w:firstLine="720"/>
        <w:rPr>
          <w:rFonts w:asciiTheme="minorHAnsi" w:hAnsiTheme="minorHAnsi" w:cstheme="minorHAnsi"/>
          <w:sz w:val="22"/>
          <w:szCs w:val="22"/>
        </w:rPr>
      </w:pPr>
      <w:r w:rsidRPr="0064298A">
        <w:rPr>
          <w:rFonts w:asciiTheme="minorHAnsi" w:hAnsiTheme="minorHAnsi" w:cstheme="minorHAnsi"/>
          <w:sz w:val="22"/>
          <w:szCs w:val="22"/>
        </w:rPr>
        <w:t>The BDGS is overseen by t</w:t>
      </w:r>
      <w:r w:rsidR="003153EE" w:rsidRPr="0064298A">
        <w:rPr>
          <w:rFonts w:asciiTheme="minorHAnsi" w:hAnsiTheme="minorHAnsi" w:cstheme="minorHAnsi"/>
          <w:sz w:val="22"/>
          <w:szCs w:val="22"/>
        </w:rPr>
        <w:t xml:space="preserve">he </w:t>
      </w:r>
      <w:r w:rsidRPr="0064298A">
        <w:rPr>
          <w:rFonts w:asciiTheme="minorHAnsi" w:hAnsiTheme="minorHAnsi" w:cstheme="minorHAnsi"/>
          <w:sz w:val="22"/>
          <w:szCs w:val="22"/>
        </w:rPr>
        <w:t>Bias Incident Response Team</w:t>
      </w:r>
      <w:r w:rsidR="00CB2F0C" w:rsidRPr="0064298A">
        <w:rPr>
          <w:rFonts w:asciiTheme="minorHAnsi" w:hAnsiTheme="minorHAnsi" w:cstheme="minorHAnsi"/>
          <w:sz w:val="22"/>
          <w:szCs w:val="22"/>
        </w:rPr>
        <w:t xml:space="preserve"> (BIRT)</w:t>
      </w:r>
      <w:r w:rsidR="00E21014" w:rsidRPr="0064298A">
        <w:rPr>
          <w:rFonts w:asciiTheme="minorHAnsi" w:hAnsiTheme="minorHAnsi" w:cstheme="minorHAnsi"/>
          <w:sz w:val="22"/>
          <w:szCs w:val="22"/>
        </w:rPr>
        <w:t xml:space="preserve">: </w:t>
      </w:r>
      <w:r w:rsidR="0007735C" w:rsidRPr="0064298A">
        <w:rPr>
          <w:rFonts w:asciiTheme="minorHAnsi" w:hAnsiTheme="minorHAnsi" w:cstheme="minorHAnsi"/>
          <w:sz w:val="22"/>
          <w:szCs w:val="22"/>
        </w:rPr>
        <w:t>J. Malcom Smith</w:t>
      </w:r>
      <w:r w:rsidR="00E21014" w:rsidRPr="0064298A">
        <w:rPr>
          <w:rFonts w:asciiTheme="minorHAnsi" w:hAnsiTheme="minorHAnsi" w:cstheme="minorHAnsi"/>
          <w:sz w:val="22"/>
          <w:szCs w:val="22"/>
        </w:rPr>
        <w:t xml:space="preserve">, </w:t>
      </w:r>
      <w:r w:rsidR="0007735C" w:rsidRPr="0064298A">
        <w:rPr>
          <w:rFonts w:asciiTheme="minorHAnsi" w:hAnsiTheme="minorHAnsi" w:cstheme="minorHAnsi"/>
          <w:sz w:val="22"/>
          <w:szCs w:val="22"/>
        </w:rPr>
        <w:t>VP for Student Development and Dean of Students/Student Conduct</w:t>
      </w:r>
      <w:r w:rsidR="00E21014" w:rsidRPr="0064298A">
        <w:rPr>
          <w:rFonts w:asciiTheme="minorHAnsi" w:hAnsiTheme="minorHAnsi" w:cstheme="minorHAnsi"/>
          <w:sz w:val="22"/>
          <w:szCs w:val="22"/>
        </w:rPr>
        <w:t xml:space="preserve">; </w:t>
      </w:r>
      <w:r w:rsidR="0007735C" w:rsidRPr="0064298A">
        <w:rPr>
          <w:rFonts w:asciiTheme="minorHAnsi" w:hAnsiTheme="minorHAnsi" w:cstheme="minorHAnsi"/>
          <w:sz w:val="22"/>
          <w:szCs w:val="22"/>
        </w:rPr>
        <w:t>Danette Ifert Johnson</w:t>
      </w:r>
      <w:r w:rsidR="00E21014" w:rsidRPr="0064298A">
        <w:rPr>
          <w:rFonts w:asciiTheme="minorHAnsi" w:hAnsiTheme="minorHAnsi" w:cstheme="minorHAnsi"/>
          <w:sz w:val="22"/>
          <w:szCs w:val="22"/>
        </w:rPr>
        <w:t xml:space="preserve">, </w:t>
      </w:r>
      <w:r w:rsidR="0007735C" w:rsidRPr="0064298A">
        <w:rPr>
          <w:rFonts w:asciiTheme="minorHAnsi" w:hAnsiTheme="minorHAnsi" w:cstheme="minorHAnsi"/>
          <w:sz w:val="22"/>
          <w:szCs w:val="22"/>
        </w:rPr>
        <w:t>Provost</w:t>
      </w:r>
      <w:r w:rsidR="00E21014" w:rsidRPr="0064298A">
        <w:rPr>
          <w:rFonts w:asciiTheme="minorHAnsi" w:hAnsiTheme="minorHAnsi" w:cstheme="minorHAnsi"/>
          <w:sz w:val="22"/>
          <w:szCs w:val="22"/>
        </w:rPr>
        <w:t xml:space="preserve">; and </w:t>
      </w:r>
      <w:r w:rsidR="0007735C" w:rsidRPr="0064298A">
        <w:rPr>
          <w:rFonts w:asciiTheme="minorHAnsi" w:hAnsiTheme="minorHAnsi" w:cstheme="minorHAnsi"/>
          <w:sz w:val="22"/>
          <w:szCs w:val="22"/>
        </w:rPr>
        <w:t>Renee Boelcke</w:t>
      </w:r>
      <w:r w:rsidR="00E21014" w:rsidRPr="0064298A">
        <w:rPr>
          <w:rFonts w:asciiTheme="minorHAnsi" w:hAnsiTheme="minorHAnsi" w:cstheme="minorHAnsi"/>
          <w:sz w:val="22"/>
          <w:szCs w:val="22"/>
        </w:rPr>
        <w:t xml:space="preserve">, </w:t>
      </w:r>
      <w:r w:rsidR="0007735C" w:rsidRPr="0064298A">
        <w:rPr>
          <w:rFonts w:asciiTheme="minorHAnsi" w:hAnsiTheme="minorHAnsi" w:cstheme="minorHAnsi"/>
          <w:sz w:val="22"/>
          <w:szCs w:val="22"/>
        </w:rPr>
        <w:t>Associate Vice President for Human Resources</w:t>
      </w:r>
      <w:r w:rsidR="00E21014" w:rsidRPr="0064298A">
        <w:rPr>
          <w:rFonts w:asciiTheme="minorHAnsi" w:hAnsiTheme="minorHAnsi" w:cstheme="minorHAnsi"/>
          <w:sz w:val="22"/>
          <w:szCs w:val="22"/>
        </w:rPr>
        <w:t>.</w:t>
      </w:r>
      <w:r w:rsidR="00CB2F0C" w:rsidRPr="0064298A">
        <w:rPr>
          <w:rFonts w:asciiTheme="minorHAnsi" w:hAnsiTheme="minorHAnsi" w:cstheme="minorHAnsi"/>
          <w:sz w:val="22"/>
          <w:szCs w:val="22"/>
        </w:rPr>
        <w:t xml:space="preserve"> Since its inception, BIRT has sought continuous improvement</w:t>
      </w:r>
      <w:r w:rsidR="00B60162" w:rsidRPr="0064298A">
        <w:rPr>
          <w:rFonts w:asciiTheme="minorHAnsi" w:hAnsiTheme="minorHAnsi" w:cstheme="minorHAnsi"/>
          <w:sz w:val="22"/>
          <w:szCs w:val="22"/>
        </w:rPr>
        <w:t xml:space="preserve"> of BDGS</w:t>
      </w:r>
      <w:r w:rsidR="00CB2F0C" w:rsidRPr="0064298A">
        <w:rPr>
          <w:rFonts w:asciiTheme="minorHAnsi" w:hAnsiTheme="minorHAnsi" w:cstheme="minorHAnsi"/>
          <w:sz w:val="22"/>
          <w:szCs w:val="22"/>
        </w:rPr>
        <w:t xml:space="preserve">, including </w:t>
      </w:r>
      <w:r w:rsidR="008E07B1" w:rsidRPr="0064298A">
        <w:rPr>
          <w:rFonts w:asciiTheme="minorHAnsi" w:hAnsiTheme="minorHAnsi" w:cstheme="minorHAnsi"/>
          <w:sz w:val="22"/>
          <w:szCs w:val="22"/>
        </w:rPr>
        <w:t>displaying the BDGS link in the banner on</w:t>
      </w:r>
      <w:r w:rsidR="00A2079F" w:rsidRPr="0064298A">
        <w:rPr>
          <w:rFonts w:asciiTheme="minorHAnsi" w:hAnsiTheme="minorHAnsi" w:cstheme="minorHAnsi"/>
          <w:sz w:val="22"/>
          <w:szCs w:val="22"/>
        </w:rPr>
        <w:t xml:space="preserve"> many campus web pages </w:t>
      </w:r>
      <w:r w:rsidR="001F5F98">
        <w:rPr>
          <w:rFonts w:asciiTheme="minorHAnsi" w:hAnsiTheme="minorHAnsi" w:cstheme="minorHAnsi"/>
          <w:sz w:val="22"/>
          <w:szCs w:val="22"/>
        </w:rPr>
        <w:t>and</w:t>
      </w:r>
      <w:r w:rsidR="00A2079F" w:rsidRPr="0064298A">
        <w:rPr>
          <w:rFonts w:asciiTheme="minorHAnsi" w:hAnsiTheme="minorHAnsi" w:cstheme="minorHAnsi"/>
          <w:sz w:val="22"/>
          <w:szCs w:val="22"/>
        </w:rPr>
        <w:t xml:space="preserve"> encouraging faculty to include information about BDGS in their syllabi. </w:t>
      </w:r>
    </w:p>
    <w:p w14:paraId="1805013C" w14:textId="3406D5E2" w:rsidR="0078797D" w:rsidRPr="0064298A" w:rsidRDefault="0078797D" w:rsidP="0078797D">
      <w:pPr>
        <w:pStyle w:val="NormalWeb"/>
        <w:ind w:left="360" w:firstLine="720"/>
        <w:rPr>
          <w:rFonts w:asciiTheme="minorHAnsi" w:hAnsiTheme="minorHAnsi" w:cstheme="minorHAnsi"/>
          <w:sz w:val="22"/>
          <w:szCs w:val="22"/>
        </w:rPr>
      </w:pPr>
      <w:r>
        <w:rPr>
          <w:rFonts w:asciiTheme="minorHAnsi" w:hAnsiTheme="minorHAnsi" w:cstheme="minorHAnsi"/>
          <w:sz w:val="22"/>
          <w:szCs w:val="22"/>
        </w:rPr>
        <w:t>Each year, BIRT compiles a BDGS Annual Report that includes bias related incident reports submitted through BDGS between January 1 and December 31. The following report is for the time period January 1, 2021 through December 31, 2021.</w:t>
      </w:r>
    </w:p>
    <w:p w14:paraId="7AA4A34F" w14:textId="35BB2DBB" w:rsidR="003354A9" w:rsidRPr="0064298A" w:rsidRDefault="003354A9" w:rsidP="003354A9">
      <w:pPr>
        <w:pStyle w:val="NormalWeb"/>
        <w:numPr>
          <w:ilvl w:val="0"/>
          <w:numId w:val="2"/>
        </w:numPr>
        <w:rPr>
          <w:rFonts w:asciiTheme="minorHAnsi" w:hAnsiTheme="minorHAnsi" w:cstheme="minorHAnsi"/>
          <w:b/>
          <w:bCs/>
          <w:sz w:val="22"/>
          <w:szCs w:val="22"/>
        </w:rPr>
      </w:pPr>
      <w:r w:rsidRPr="0064298A">
        <w:rPr>
          <w:rFonts w:asciiTheme="minorHAnsi" w:hAnsiTheme="minorHAnsi" w:cstheme="minorHAnsi"/>
          <w:b/>
          <w:bCs/>
          <w:sz w:val="22"/>
          <w:szCs w:val="22"/>
        </w:rPr>
        <w:t xml:space="preserve">Bias </w:t>
      </w:r>
      <w:r w:rsidR="0064298A" w:rsidRPr="0064298A">
        <w:rPr>
          <w:rFonts w:asciiTheme="minorHAnsi" w:hAnsiTheme="minorHAnsi" w:cstheme="minorHAnsi"/>
          <w:b/>
          <w:bCs/>
          <w:sz w:val="22"/>
          <w:szCs w:val="22"/>
        </w:rPr>
        <w:t>Definition</w:t>
      </w:r>
    </w:p>
    <w:p w14:paraId="39B76CD5" w14:textId="304C8B86" w:rsidR="00971A05" w:rsidRPr="0064298A" w:rsidRDefault="00864492" w:rsidP="000E1745">
      <w:pPr>
        <w:pStyle w:val="NormalWeb"/>
        <w:ind w:left="360" w:firstLine="720"/>
        <w:rPr>
          <w:rFonts w:asciiTheme="minorHAnsi" w:hAnsiTheme="minorHAnsi" w:cstheme="minorHAnsi"/>
          <w:sz w:val="22"/>
          <w:szCs w:val="22"/>
        </w:rPr>
      </w:pPr>
      <w:r w:rsidRPr="0064298A">
        <w:rPr>
          <w:rFonts w:asciiTheme="minorHAnsi" w:hAnsiTheme="minorHAnsi" w:cstheme="minorHAnsi"/>
          <w:sz w:val="22"/>
          <w:szCs w:val="22"/>
        </w:rPr>
        <w:t>B</w:t>
      </w:r>
      <w:r w:rsidR="00971A05" w:rsidRPr="0064298A">
        <w:rPr>
          <w:rFonts w:asciiTheme="minorHAnsi" w:hAnsiTheme="minorHAnsi" w:cstheme="minorHAnsi"/>
          <w:sz w:val="22"/>
          <w:szCs w:val="22"/>
        </w:rPr>
        <w:t xml:space="preserve">ias </w:t>
      </w:r>
      <w:r w:rsidR="0078797D">
        <w:rPr>
          <w:rFonts w:asciiTheme="minorHAnsi" w:hAnsiTheme="minorHAnsi" w:cstheme="minorHAnsi"/>
          <w:sz w:val="22"/>
          <w:szCs w:val="22"/>
        </w:rPr>
        <w:t>refers</w:t>
      </w:r>
      <w:r w:rsidR="00534837">
        <w:rPr>
          <w:rFonts w:asciiTheme="minorHAnsi" w:hAnsiTheme="minorHAnsi" w:cstheme="minorHAnsi"/>
          <w:sz w:val="22"/>
          <w:szCs w:val="22"/>
        </w:rPr>
        <w:t xml:space="preserve"> to</w:t>
      </w:r>
      <w:r w:rsidR="00971A05" w:rsidRPr="0064298A">
        <w:rPr>
          <w:rFonts w:asciiTheme="minorHAnsi" w:hAnsiTheme="minorHAnsi" w:cstheme="minorHAnsi"/>
          <w:sz w:val="22"/>
          <w:szCs w:val="22"/>
        </w:rPr>
        <w:t xml:space="preserve"> a preconceived negative preference, inclination, or attitude about groups of people, often based on physical, cultural, religious, or social identities</w:t>
      </w:r>
      <w:r w:rsidR="00114C86" w:rsidRPr="0064298A">
        <w:rPr>
          <w:rFonts w:asciiTheme="minorHAnsi" w:hAnsiTheme="minorHAnsi" w:cstheme="minorHAnsi"/>
          <w:sz w:val="22"/>
          <w:szCs w:val="22"/>
        </w:rPr>
        <w:t>. T</w:t>
      </w:r>
      <w:r w:rsidR="00971A05" w:rsidRPr="0064298A">
        <w:rPr>
          <w:rFonts w:asciiTheme="minorHAnsi" w:hAnsiTheme="minorHAnsi" w:cstheme="minorHAnsi"/>
          <w:sz w:val="22"/>
          <w:szCs w:val="22"/>
        </w:rPr>
        <w:t xml:space="preserve">he term </w:t>
      </w:r>
      <w:r w:rsidR="000E453B" w:rsidRPr="0064298A">
        <w:rPr>
          <w:rFonts w:asciiTheme="minorHAnsi" w:hAnsiTheme="minorHAnsi" w:cstheme="minorHAnsi"/>
          <w:sz w:val="22"/>
          <w:szCs w:val="22"/>
        </w:rPr>
        <w:t>‘</w:t>
      </w:r>
      <w:r w:rsidR="00971A05" w:rsidRPr="0064298A">
        <w:rPr>
          <w:rFonts w:asciiTheme="minorHAnsi" w:hAnsiTheme="minorHAnsi" w:cstheme="minorHAnsi"/>
          <w:sz w:val="22"/>
          <w:szCs w:val="22"/>
        </w:rPr>
        <w:t>bias related</w:t>
      </w:r>
      <w:r w:rsidR="00534837">
        <w:rPr>
          <w:rFonts w:asciiTheme="minorHAnsi" w:hAnsiTheme="minorHAnsi" w:cstheme="minorHAnsi"/>
          <w:sz w:val="22"/>
          <w:szCs w:val="22"/>
        </w:rPr>
        <w:t xml:space="preserve"> incident</w:t>
      </w:r>
      <w:r w:rsidR="00971A05" w:rsidRPr="0064298A">
        <w:rPr>
          <w:rFonts w:asciiTheme="minorHAnsi" w:hAnsiTheme="minorHAnsi" w:cstheme="minorHAnsi"/>
          <w:sz w:val="22"/>
          <w:szCs w:val="22"/>
        </w:rPr>
        <w:t>’ refers to language and/or behaviors that demonstrate bias against persons because of, but not limited to, their actual or perceived identities. Examples may include defacement of posters or signs, intimidating comments or messages, vandalism to personal or college property, or similar acts, if there is evidence that the target or victim was chosen because of a characteristic such as those listed above.</w:t>
      </w:r>
    </w:p>
    <w:p w14:paraId="51A46ABC" w14:textId="78BCD50C" w:rsidR="001F5F98" w:rsidRPr="0064298A" w:rsidRDefault="00534837" w:rsidP="001F5F98">
      <w:pPr>
        <w:pStyle w:val="NormalWeb"/>
        <w:ind w:left="360" w:firstLine="720"/>
        <w:rPr>
          <w:rFonts w:asciiTheme="minorHAnsi" w:hAnsiTheme="minorHAnsi" w:cstheme="minorHAnsi"/>
          <w:sz w:val="22"/>
          <w:szCs w:val="22"/>
        </w:rPr>
      </w:pPr>
      <w:r>
        <w:rPr>
          <w:rFonts w:asciiTheme="minorHAnsi" w:hAnsiTheme="minorHAnsi" w:cstheme="minorHAnsi"/>
          <w:sz w:val="22"/>
          <w:szCs w:val="22"/>
        </w:rPr>
        <w:t xml:space="preserve">It is equally important to know what ‘bias related incident’ does not </w:t>
      </w:r>
      <w:r w:rsidR="001F5F98">
        <w:rPr>
          <w:rFonts w:asciiTheme="minorHAnsi" w:hAnsiTheme="minorHAnsi" w:cstheme="minorHAnsi"/>
          <w:sz w:val="22"/>
          <w:szCs w:val="22"/>
        </w:rPr>
        <w:t>refer to</w:t>
      </w:r>
      <w:r>
        <w:rPr>
          <w:rFonts w:asciiTheme="minorHAnsi" w:hAnsiTheme="minorHAnsi" w:cstheme="minorHAnsi"/>
          <w:sz w:val="22"/>
          <w:szCs w:val="22"/>
        </w:rPr>
        <w:t xml:space="preserve">. </w:t>
      </w:r>
      <w:r w:rsidR="000E1745" w:rsidRPr="0064298A">
        <w:rPr>
          <w:rFonts w:asciiTheme="minorHAnsi" w:hAnsiTheme="minorHAnsi" w:cstheme="minorHAnsi"/>
          <w:sz w:val="22"/>
          <w:szCs w:val="22"/>
        </w:rPr>
        <w:t>K values freedom of expression and the open exchange of ideas. Intellectual academic discourse often involves the expression of controversial ideas and differing views. To that end, BDGS does not prohibit speech historically and currently protected by College policies. Although an expression of an idea or point of view may be offensive or inflammatory to some, it is not necessarily a bias-related incident.</w:t>
      </w:r>
    </w:p>
    <w:p w14:paraId="0070612A" w14:textId="77777777" w:rsidR="00176E71" w:rsidRPr="0064298A" w:rsidRDefault="00176E71" w:rsidP="00176E71">
      <w:pPr>
        <w:pStyle w:val="NormalWeb"/>
        <w:numPr>
          <w:ilvl w:val="0"/>
          <w:numId w:val="2"/>
        </w:numPr>
        <w:rPr>
          <w:rFonts w:asciiTheme="minorHAnsi" w:hAnsiTheme="minorHAnsi" w:cstheme="minorHAnsi"/>
          <w:b/>
          <w:bCs/>
          <w:sz w:val="22"/>
          <w:szCs w:val="22"/>
        </w:rPr>
      </w:pPr>
      <w:r w:rsidRPr="0064298A">
        <w:rPr>
          <w:rFonts w:asciiTheme="minorHAnsi" w:hAnsiTheme="minorHAnsi" w:cstheme="minorHAnsi"/>
          <w:b/>
          <w:bCs/>
          <w:sz w:val="22"/>
          <w:szCs w:val="22"/>
        </w:rPr>
        <w:t xml:space="preserve">Aggregate </w:t>
      </w:r>
      <w:r w:rsidR="00F34591" w:rsidRPr="0064298A">
        <w:rPr>
          <w:rFonts w:asciiTheme="minorHAnsi" w:hAnsiTheme="minorHAnsi" w:cstheme="minorHAnsi"/>
          <w:b/>
          <w:bCs/>
          <w:sz w:val="22"/>
          <w:szCs w:val="22"/>
        </w:rPr>
        <w:t>Data Review</w:t>
      </w:r>
    </w:p>
    <w:p w14:paraId="6C8AD337" w14:textId="42104DB1" w:rsidR="00971A05" w:rsidRPr="0064298A" w:rsidRDefault="00176E71" w:rsidP="00176E71">
      <w:pPr>
        <w:pStyle w:val="NormalWeb"/>
        <w:ind w:left="360" w:firstLine="720"/>
        <w:rPr>
          <w:rFonts w:asciiTheme="minorHAnsi" w:hAnsiTheme="minorHAnsi" w:cstheme="minorHAnsi"/>
          <w:sz w:val="22"/>
          <w:szCs w:val="22"/>
        </w:rPr>
      </w:pPr>
      <w:r w:rsidRPr="0064298A">
        <w:rPr>
          <w:rFonts w:asciiTheme="minorHAnsi" w:hAnsiTheme="minorHAnsi" w:cstheme="minorHAnsi"/>
          <w:sz w:val="22"/>
          <w:szCs w:val="22"/>
        </w:rPr>
        <w:t xml:space="preserve">The information contained in this </w:t>
      </w:r>
      <w:r w:rsidR="00534837">
        <w:rPr>
          <w:rFonts w:asciiTheme="minorHAnsi" w:hAnsiTheme="minorHAnsi" w:cstheme="minorHAnsi"/>
          <w:sz w:val="22"/>
          <w:szCs w:val="22"/>
        </w:rPr>
        <w:t>report</w:t>
      </w:r>
      <w:r w:rsidRPr="0064298A">
        <w:rPr>
          <w:rFonts w:asciiTheme="minorHAnsi" w:hAnsiTheme="minorHAnsi" w:cstheme="minorHAnsi"/>
          <w:sz w:val="22"/>
          <w:szCs w:val="22"/>
        </w:rPr>
        <w:t xml:space="preserve"> refers to </w:t>
      </w:r>
      <w:r w:rsidR="00534837">
        <w:rPr>
          <w:rFonts w:asciiTheme="minorHAnsi" w:hAnsiTheme="minorHAnsi" w:cstheme="minorHAnsi"/>
          <w:sz w:val="22"/>
          <w:szCs w:val="22"/>
        </w:rPr>
        <w:t xml:space="preserve">bias related incident </w:t>
      </w:r>
      <w:r w:rsidRPr="0064298A">
        <w:rPr>
          <w:rFonts w:asciiTheme="minorHAnsi" w:hAnsiTheme="minorHAnsi" w:cstheme="minorHAnsi"/>
          <w:sz w:val="22"/>
          <w:szCs w:val="22"/>
        </w:rPr>
        <w:t>reports submitted t</w:t>
      </w:r>
      <w:r w:rsidR="00534837">
        <w:rPr>
          <w:rFonts w:asciiTheme="minorHAnsi" w:hAnsiTheme="minorHAnsi" w:cstheme="minorHAnsi"/>
          <w:sz w:val="22"/>
          <w:szCs w:val="22"/>
        </w:rPr>
        <w:t>o</w:t>
      </w:r>
      <w:r w:rsidRPr="0064298A">
        <w:rPr>
          <w:rFonts w:asciiTheme="minorHAnsi" w:hAnsiTheme="minorHAnsi" w:cstheme="minorHAnsi"/>
          <w:sz w:val="22"/>
          <w:szCs w:val="22"/>
        </w:rPr>
        <w:t xml:space="preserve"> </w:t>
      </w:r>
      <w:r w:rsidR="001F5F98">
        <w:rPr>
          <w:rFonts w:asciiTheme="minorHAnsi" w:hAnsiTheme="minorHAnsi" w:cstheme="minorHAnsi"/>
          <w:sz w:val="22"/>
          <w:szCs w:val="22"/>
        </w:rPr>
        <w:t>BDGS</w:t>
      </w:r>
      <w:r w:rsidR="00262144" w:rsidRPr="0064298A">
        <w:rPr>
          <w:rFonts w:asciiTheme="minorHAnsi" w:hAnsiTheme="minorHAnsi" w:cstheme="minorHAnsi"/>
          <w:sz w:val="22"/>
          <w:szCs w:val="22"/>
        </w:rPr>
        <w:t xml:space="preserve"> </w:t>
      </w:r>
      <w:r w:rsidR="00567B96" w:rsidRPr="0064298A">
        <w:rPr>
          <w:rFonts w:asciiTheme="minorHAnsi" w:hAnsiTheme="minorHAnsi" w:cstheme="minorHAnsi"/>
          <w:sz w:val="22"/>
          <w:szCs w:val="22"/>
        </w:rPr>
        <w:t xml:space="preserve">through its </w:t>
      </w:r>
      <w:hyperlink r:id="rId11" w:anchor="report-bias" w:history="1">
        <w:r w:rsidR="00EE790F" w:rsidRPr="0064298A">
          <w:rPr>
            <w:rStyle w:val="Hyperlink"/>
            <w:rFonts w:asciiTheme="minorHAnsi" w:hAnsiTheme="minorHAnsi" w:cstheme="minorHAnsi"/>
            <w:sz w:val="22"/>
            <w:szCs w:val="22"/>
          </w:rPr>
          <w:t>online form</w:t>
        </w:r>
      </w:hyperlink>
      <w:r w:rsidR="00EE790F" w:rsidRPr="0064298A">
        <w:rPr>
          <w:rFonts w:asciiTheme="minorHAnsi" w:hAnsiTheme="minorHAnsi" w:cstheme="minorHAnsi"/>
          <w:sz w:val="22"/>
          <w:szCs w:val="22"/>
        </w:rPr>
        <w:t xml:space="preserve"> </w:t>
      </w:r>
      <w:r w:rsidR="00534837">
        <w:rPr>
          <w:rFonts w:asciiTheme="minorHAnsi" w:hAnsiTheme="minorHAnsi" w:cstheme="minorHAnsi"/>
          <w:sz w:val="22"/>
          <w:szCs w:val="22"/>
        </w:rPr>
        <w:t xml:space="preserve">between </w:t>
      </w:r>
      <w:r w:rsidR="00832BB0" w:rsidRPr="0064298A">
        <w:rPr>
          <w:rFonts w:asciiTheme="minorHAnsi" w:hAnsiTheme="minorHAnsi" w:cstheme="minorHAnsi"/>
          <w:sz w:val="22"/>
          <w:szCs w:val="22"/>
        </w:rPr>
        <w:t>January 1</w:t>
      </w:r>
      <w:r w:rsidR="00534837">
        <w:rPr>
          <w:rFonts w:asciiTheme="minorHAnsi" w:hAnsiTheme="minorHAnsi" w:cstheme="minorHAnsi"/>
          <w:sz w:val="22"/>
          <w:szCs w:val="22"/>
        </w:rPr>
        <w:t>, 2021</w:t>
      </w:r>
      <w:r w:rsidR="00832BB0" w:rsidRPr="0064298A">
        <w:rPr>
          <w:rFonts w:asciiTheme="minorHAnsi" w:hAnsiTheme="minorHAnsi" w:cstheme="minorHAnsi"/>
          <w:sz w:val="22"/>
          <w:szCs w:val="22"/>
        </w:rPr>
        <w:t xml:space="preserve"> </w:t>
      </w:r>
      <w:r w:rsidR="00534837">
        <w:rPr>
          <w:rFonts w:asciiTheme="minorHAnsi" w:hAnsiTheme="minorHAnsi" w:cstheme="minorHAnsi"/>
          <w:sz w:val="22"/>
          <w:szCs w:val="22"/>
        </w:rPr>
        <w:t xml:space="preserve">and </w:t>
      </w:r>
      <w:r w:rsidR="00832BB0" w:rsidRPr="0064298A">
        <w:rPr>
          <w:rFonts w:asciiTheme="minorHAnsi" w:hAnsiTheme="minorHAnsi" w:cstheme="minorHAnsi"/>
          <w:sz w:val="22"/>
          <w:szCs w:val="22"/>
        </w:rPr>
        <w:t>December 31</w:t>
      </w:r>
      <w:r w:rsidR="00534837">
        <w:rPr>
          <w:rFonts w:asciiTheme="minorHAnsi" w:hAnsiTheme="minorHAnsi" w:cstheme="minorHAnsi"/>
          <w:sz w:val="22"/>
          <w:szCs w:val="22"/>
        </w:rPr>
        <w:t>, 2021</w:t>
      </w:r>
      <w:r w:rsidR="00832BB0" w:rsidRPr="0064298A">
        <w:rPr>
          <w:rFonts w:asciiTheme="minorHAnsi" w:hAnsiTheme="minorHAnsi" w:cstheme="minorHAnsi"/>
          <w:sz w:val="22"/>
          <w:szCs w:val="22"/>
        </w:rPr>
        <w:t xml:space="preserve"> </w:t>
      </w:r>
      <w:r w:rsidRPr="0064298A">
        <w:rPr>
          <w:rFonts w:asciiTheme="minorHAnsi" w:hAnsiTheme="minorHAnsi" w:cstheme="minorHAnsi"/>
          <w:sz w:val="22"/>
          <w:szCs w:val="22"/>
        </w:rPr>
        <w:t xml:space="preserve">and may not capture </w:t>
      </w:r>
      <w:r w:rsidRPr="0064298A">
        <w:rPr>
          <w:rFonts w:asciiTheme="minorHAnsi" w:hAnsiTheme="minorHAnsi" w:cstheme="minorHAnsi"/>
          <w:sz w:val="22"/>
          <w:szCs w:val="22"/>
        </w:rPr>
        <w:lastRenderedPageBreak/>
        <w:t xml:space="preserve">bias-related incidents reported through other </w:t>
      </w:r>
      <w:r w:rsidR="00262144" w:rsidRPr="0064298A">
        <w:rPr>
          <w:rFonts w:asciiTheme="minorHAnsi" w:hAnsiTheme="minorHAnsi" w:cstheme="minorHAnsi"/>
          <w:sz w:val="22"/>
          <w:szCs w:val="22"/>
        </w:rPr>
        <w:t>College</w:t>
      </w:r>
      <w:r w:rsidRPr="0064298A">
        <w:rPr>
          <w:rFonts w:asciiTheme="minorHAnsi" w:hAnsiTheme="minorHAnsi" w:cstheme="minorHAnsi"/>
          <w:sz w:val="22"/>
          <w:szCs w:val="22"/>
        </w:rPr>
        <w:t xml:space="preserve"> systems.</w:t>
      </w:r>
      <w:r w:rsidR="003D5FF9" w:rsidRPr="0064298A">
        <w:rPr>
          <w:rFonts w:asciiTheme="minorHAnsi" w:hAnsiTheme="minorHAnsi" w:cstheme="minorHAnsi"/>
          <w:sz w:val="22"/>
          <w:szCs w:val="22"/>
        </w:rPr>
        <w:t xml:space="preserve"> </w:t>
      </w:r>
      <w:r w:rsidR="001069CB">
        <w:rPr>
          <w:rFonts w:asciiTheme="minorHAnsi" w:hAnsiTheme="minorHAnsi" w:cstheme="minorHAnsi"/>
          <w:sz w:val="22"/>
          <w:szCs w:val="22"/>
        </w:rPr>
        <w:t xml:space="preserve">BIRT also acknowledges that BDGS reports do not encompass all bias related incidents </w:t>
      </w:r>
      <w:r w:rsidR="006A2ACF">
        <w:rPr>
          <w:rFonts w:asciiTheme="minorHAnsi" w:hAnsiTheme="minorHAnsi" w:cstheme="minorHAnsi"/>
          <w:sz w:val="22"/>
          <w:szCs w:val="22"/>
        </w:rPr>
        <w:t>that may have occurred on</w:t>
      </w:r>
      <w:r w:rsidR="001069CB">
        <w:rPr>
          <w:rFonts w:asciiTheme="minorHAnsi" w:hAnsiTheme="minorHAnsi" w:cstheme="minorHAnsi"/>
          <w:sz w:val="22"/>
          <w:szCs w:val="22"/>
        </w:rPr>
        <w:t xml:space="preserve"> campus as underreporting is likely. </w:t>
      </w:r>
      <w:r w:rsidR="00832BB0" w:rsidRPr="0064298A">
        <w:rPr>
          <w:rFonts w:asciiTheme="minorHAnsi" w:hAnsiTheme="minorHAnsi" w:cstheme="minorHAnsi"/>
          <w:sz w:val="22"/>
          <w:szCs w:val="22"/>
        </w:rPr>
        <w:t xml:space="preserve">Additionally, </w:t>
      </w:r>
      <w:r w:rsidR="001069CB">
        <w:rPr>
          <w:rFonts w:asciiTheme="minorHAnsi" w:hAnsiTheme="minorHAnsi" w:cstheme="minorHAnsi"/>
          <w:sz w:val="22"/>
          <w:szCs w:val="22"/>
        </w:rPr>
        <w:t>this report</w:t>
      </w:r>
      <w:r w:rsidR="00832BB0" w:rsidRPr="0064298A">
        <w:rPr>
          <w:rFonts w:asciiTheme="minorHAnsi" w:hAnsiTheme="minorHAnsi" w:cstheme="minorHAnsi"/>
          <w:sz w:val="22"/>
          <w:szCs w:val="22"/>
        </w:rPr>
        <w:t xml:space="preserve"> is presented in aggregate form to protect the privacy of those involved.</w:t>
      </w:r>
      <w:r w:rsidR="005E30D3" w:rsidRPr="0064298A">
        <w:rPr>
          <w:rStyle w:val="FootnoteReference"/>
          <w:rFonts w:asciiTheme="minorHAnsi" w:hAnsiTheme="minorHAnsi" w:cstheme="minorHAnsi"/>
          <w:sz w:val="22"/>
          <w:szCs w:val="22"/>
        </w:rPr>
        <w:footnoteReference w:id="2"/>
      </w:r>
      <w:r w:rsidR="00534837">
        <w:rPr>
          <w:rFonts w:asciiTheme="minorHAnsi" w:hAnsiTheme="minorHAnsi" w:cstheme="minorHAnsi"/>
          <w:sz w:val="22"/>
          <w:szCs w:val="22"/>
        </w:rPr>
        <w:t xml:space="preserve"> </w:t>
      </w:r>
    </w:p>
    <w:p w14:paraId="6052F04C" w14:textId="28213BB6" w:rsidR="00F77DFC" w:rsidRPr="0064298A" w:rsidRDefault="00CA0FE1" w:rsidP="00433582">
      <w:pPr>
        <w:pStyle w:val="NormalWeb"/>
        <w:ind w:left="360" w:firstLine="720"/>
        <w:rPr>
          <w:rFonts w:asciiTheme="minorHAnsi" w:hAnsiTheme="minorHAnsi" w:cstheme="minorHAnsi"/>
          <w:sz w:val="22"/>
          <w:szCs w:val="22"/>
        </w:rPr>
      </w:pPr>
      <w:r w:rsidRPr="0064298A">
        <w:rPr>
          <w:rFonts w:asciiTheme="minorHAnsi" w:hAnsiTheme="minorHAnsi" w:cstheme="minorHAnsi"/>
          <w:sz w:val="22"/>
          <w:szCs w:val="22"/>
        </w:rPr>
        <w:t xml:space="preserve">During calendar year 2021, </w:t>
      </w:r>
      <w:r w:rsidR="006E6988" w:rsidRPr="0064298A">
        <w:rPr>
          <w:rFonts w:asciiTheme="minorHAnsi" w:hAnsiTheme="minorHAnsi" w:cstheme="minorHAnsi"/>
          <w:sz w:val="22"/>
          <w:szCs w:val="22"/>
        </w:rPr>
        <w:t>s</w:t>
      </w:r>
      <w:r w:rsidR="00F77DFC" w:rsidRPr="0064298A">
        <w:rPr>
          <w:rFonts w:asciiTheme="minorHAnsi" w:hAnsiTheme="minorHAnsi" w:cstheme="minorHAnsi"/>
          <w:sz w:val="22"/>
          <w:szCs w:val="22"/>
        </w:rPr>
        <w:t>even (7) bias related incident reports were submitted</w:t>
      </w:r>
      <w:r w:rsidR="00F200BE" w:rsidRPr="0064298A">
        <w:rPr>
          <w:rFonts w:asciiTheme="minorHAnsi" w:hAnsiTheme="minorHAnsi" w:cstheme="minorHAnsi"/>
          <w:sz w:val="22"/>
          <w:szCs w:val="22"/>
        </w:rPr>
        <w:t xml:space="preserve"> to </w:t>
      </w:r>
      <w:r w:rsidR="001F5F98">
        <w:rPr>
          <w:rFonts w:asciiTheme="minorHAnsi" w:hAnsiTheme="minorHAnsi" w:cstheme="minorHAnsi"/>
          <w:sz w:val="22"/>
          <w:szCs w:val="22"/>
        </w:rPr>
        <w:t>BDGS</w:t>
      </w:r>
      <w:r w:rsidR="00116624" w:rsidRPr="0064298A">
        <w:rPr>
          <w:rFonts w:asciiTheme="minorHAnsi" w:hAnsiTheme="minorHAnsi" w:cstheme="minorHAnsi"/>
          <w:sz w:val="22"/>
          <w:szCs w:val="22"/>
        </w:rPr>
        <w:t xml:space="preserve">. Two (2) of the reports concerned the same reported bias </w:t>
      </w:r>
      <w:r w:rsidR="00970DCE" w:rsidRPr="0064298A">
        <w:rPr>
          <w:rFonts w:asciiTheme="minorHAnsi" w:hAnsiTheme="minorHAnsi" w:cstheme="minorHAnsi"/>
          <w:sz w:val="22"/>
          <w:szCs w:val="22"/>
        </w:rPr>
        <w:t xml:space="preserve">related </w:t>
      </w:r>
      <w:r w:rsidR="00116624" w:rsidRPr="0064298A">
        <w:rPr>
          <w:rFonts w:asciiTheme="minorHAnsi" w:hAnsiTheme="minorHAnsi" w:cstheme="minorHAnsi"/>
          <w:sz w:val="22"/>
          <w:szCs w:val="22"/>
        </w:rPr>
        <w:t>incident.</w:t>
      </w:r>
      <w:r w:rsidR="00B82BF6" w:rsidRPr="0064298A">
        <w:rPr>
          <w:rFonts w:asciiTheme="minorHAnsi" w:hAnsiTheme="minorHAnsi" w:cstheme="minorHAnsi"/>
          <w:sz w:val="22"/>
          <w:szCs w:val="22"/>
        </w:rPr>
        <w:t xml:space="preserve"> </w:t>
      </w:r>
      <w:r w:rsidR="00637E7C" w:rsidRPr="0064298A">
        <w:rPr>
          <w:rFonts w:asciiTheme="minorHAnsi" w:hAnsiTheme="minorHAnsi" w:cstheme="minorHAnsi"/>
          <w:sz w:val="22"/>
          <w:szCs w:val="22"/>
        </w:rPr>
        <w:t xml:space="preserve">Three (3) of the reports </w:t>
      </w:r>
      <w:r w:rsidR="001069CB">
        <w:rPr>
          <w:rFonts w:asciiTheme="minorHAnsi" w:hAnsiTheme="minorHAnsi" w:cstheme="minorHAnsi"/>
          <w:sz w:val="22"/>
          <w:szCs w:val="22"/>
        </w:rPr>
        <w:t>involved messages posted via</w:t>
      </w:r>
      <w:r w:rsidR="00857A8C" w:rsidRPr="0064298A">
        <w:rPr>
          <w:rFonts w:asciiTheme="minorHAnsi" w:hAnsiTheme="minorHAnsi" w:cstheme="minorHAnsi"/>
          <w:sz w:val="22"/>
          <w:szCs w:val="22"/>
        </w:rPr>
        <w:t xml:space="preserve"> social media </w:t>
      </w:r>
      <w:r w:rsidR="001069CB">
        <w:rPr>
          <w:rFonts w:asciiTheme="minorHAnsi" w:hAnsiTheme="minorHAnsi" w:cstheme="minorHAnsi"/>
          <w:sz w:val="22"/>
          <w:szCs w:val="22"/>
        </w:rPr>
        <w:t xml:space="preserve">apps </w:t>
      </w:r>
      <w:r w:rsidR="006A2ACF">
        <w:rPr>
          <w:rFonts w:asciiTheme="minorHAnsi" w:hAnsiTheme="minorHAnsi" w:cstheme="minorHAnsi"/>
          <w:sz w:val="22"/>
          <w:szCs w:val="22"/>
        </w:rPr>
        <w:t>or</w:t>
      </w:r>
      <w:r w:rsidR="001069CB">
        <w:rPr>
          <w:rFonts w:asciiTheme="minorHAnsi" w:hAnsiTheme="minorHAnsi" w:cstheme="minorHAnsi"/>
          <w:sz w:val="22"/>
          <w:szCs w:val="22"/>
        </w:rPr>
        <w:t xml:space="preserve"> in group chat messages</w:t>
      </w:r>
      <w:r w:rsidR="00857A8C" w:rsidRPr="0064298A">
        <w:rPr>
          <w:rFonts w:asciiTheme="minorHAnsi" w:hAnsiTheme="minorHAnsi" w:cstheme="minorHAnsi"/>
          <w:sz w:val="22"/>
          <w:szCs w:val="22"/>
        </w:rPr>
        <w:t>. Of the reports submitted during 2021, all seven</w:t>
      </w:r>
      <w:r w:rsidR="00080778" w:rsidRPr="0064298A">
        <w:rPr>
          <w:rFonts w:asciiTheme="minorHAnsi" w:hAnsiTheme="minorHAnsi" w:cstheme="minorHAnsi"/>
          <w:sz w:val="22"/>
          <w:szCs w:val="22"/>
        </w:rPr>
        <w:t xml:space="preserve"> (7)</w:t>
      </w:r>
      <w:r w:rsidR="00857A8C" w:rsidRPr="0064298A">
        <w:rPr>
          <w:rFonts w:asciiTheme="minorHAnsi" w:hAnsiTheme="minorHAnsi" w:cstheme="minorHAnsi"/>
          <w:sz w:val="22"/>
          <w:szCs w:val="22"/>
        </w:rPr>
        <w:t xml:space="preserve"> were actionable in that the reporter</w:t>
      </w:r>
      <w:r w:rsidR="00402A8F" w:rsidRPr="0064298A">
        <w:rPr>
          <w:rFonts w:asciiTheme="minorHAnsi" w:hAnsiTheme="minorHAnsi" w:cstheme="minorHAnsi"/>
          <w:sz w:val="22"/>
          <w:szCs w:val="22"/>
        </w:rPr>
        <w:t>s</w:t>
      </w:r>
      <w:r w:rsidR="00857A8C" w:rsidRPr="0064298A">
        <w:rPr>
          <w:rFonts w:asciiTheme="minorHAnsi" w:hAnsiTheme="minorHAnsi" w:cstheme="minorHAnsi"/>
          <w:sz w:val="22"/>
          <w:szCs w:val="22"/>
        </w:rPr>
        <w:t xml:space="preserve"> provided their name</w:t>
      </w:r>
      <w:r w:rsidR="00402A8F" w:rsidRPr="0064298A">
        <w:rPr>
          <w:rFonts w:asciiTheme="minorHAnsi" w:hAnsiTheme="minorHAnsi" w:cstheme="minorHAnsi"/>
          <w:sz w:val="22"/>
          <w:szCs w:val="22"/>
        </w:rPr>
        <w:t>s</w:t>
      </w:r>
      <w:r w:rsidR="00857A8C" w:rsidRPr="0064298A">
        <w:rPr>
          <w:rFonts w:asciiTheme="minorHAnsi" w:hAnsiTheme="minorHAnsi" w:cstheme="minorHAnsi"/>
          <w:sz w:val="22"/>
          <w:szCs w:val="22"/>
        </w:rPr>
        <w:t xml:space="preserve"> </w:t>
      </w:r>
      <w:r w:rsidR="006A2ACF">
        <w:rPr>
          <w:rFonts w:asciiTheme="minorHAnsi" w:hAnsiTheme="minorHAnsi" w:cstheme="minorHAnsi"/>
          <w:sz w:val="22"/>
          <w:szCs w:val="22"/>
        </w:rPr>
        <w:t>and contact information for</w:t>
      </w:r>
      <w:r w:rsidR="00857A8C" w:rsidRPr="0064298A">
        <w:rPr>
          <w:rFonts w:asciiTheme="minorHAnsi" w:hAnsiTheme="minorHAnsi" w:cstheme="minorHAnsi"/>
          <w:sz w:val="22"/>
          <w:szCs w:val="22"/>
        </w:rPr>
        <w:t xml:space="preserve"> additional follow</w:t>
      </w:r>
      <w:r w:rsidR="00402A8F" w:rsidRPr="0064298A">
        <w:rPr>
          <w:rFonts w:asciiTheme="minorHAnsi" w:hAnsiTheme="minorHAnsi" w:cstheme="minorHAnsi"/>
          <w:sz w:val="22"/>
          <w:szCs w:val="22"/>
        </w:rPr>
        <w:t>-</w:t>
      </w:r>
      <w:r w:rsidR="00857A8C" w:rsidRPr="0064298A">
        <w:rPr>
          <w:rFonts w:asciiTheme="minorHAnsi" w:hAnsiTheme="minorHAnsi" w:cstheme="minorHAnsi"/>
          <w:sz w:val="22"/>
          <w:szCs w:val="22"/>
        </w:rPr>
        <w:t xml:space="preserve">up. </w:t>
      </w:r>
      <w:r w:rsidR="006A2ACF">
        <w:rPr>
          <w:rFonts w:asciiTheme="minorHAnsi" w:hAnsiTheme="minorHAnsi" w:cstheme="minorHAnsi"/>
          <w:sz w:val="22"/>
          <w:szCs w:val="22"/>
        </w:rPr>
        <w:t>By</w:t>
      </w:r>
      <w:r w:rsidR="00402A8F" w:rsidRPr="0064298A">
        <w:rPr>
          <w:rFonts w:asciiTheme="minorHAnsi" w:hAnsiTheme="minorHAnsi" w:cstheme="minorHAnsi"/>
          <w:sz w:val="22"/>
          <w:szCs w:val="22"/>
        </w:rPr>
        <w:t xml:space="preserve"> comparison, i</w:t>
      </w:r>
      <w:r w:rsidR="00857A8C" w:rsidRPr="0064298A">
        <w:rPr>
          <w:rFonts w:asciiTheme="minorHAnsi" w:hAnsiTheme="minorHAnsi" w:cstheme="minorHAnsi"/>
          <w:sz w:val="22"/>
          <w:szCs w:val="22"/>
        </w:rPr>
        <w:t xml:space="preserve">n 2020, only five (5) </w:t>
      </w:r>
      <w:r w:rsidR="00402A8F" w:rsidRPr="0064298A">
        <w:rPr>
          <w:rFonts w:asciiTheme="minorHAnsi" w:hAnsiTheme="minorHAnsi" w:cstheme="minorHAnsi"/>
          <w:sz w:val="22"/>
          <w:szCs w:val="22"/>
        </w:rPr>
        <w:t xml:space="preserve">reports </w:t>
      </w:r>
      <w:r w:rsidR="00857A8C" w:rsidRPr="0064298A">
        <w:rPr>
          <w:rFonts w:asciiTheme="minorHAnsi" w:hAnsiTheme="minorHAnsi" w:cstheme="minorHAnsi"/>
          <w:sz w:val="22"/>
          <w:szCs w:val="22"/>
        </w:rPr>
        <w:t>contained the reporter’s name and contact information</w:t>
      </w:r>
      <w:r w:rsidR="00881C77" w:rsidRPr="0064298A">
        <w:rPr>
          <w:rFonts w:asciiTheme="minorHAnsi" w:hAnsiTheme="minorHAnsi" w:cstheme="minorHAnsi"/>
          <w:sz w:val="22"/>
          <w:szCs w:val="22"/>
        </w:rPr>
        <w:t xml:space="preserve"> and as such, BIRT was not able to conduct caring outreach or additional follow-up on several of the reports due to </w:t>
      </w:r>
      <w:r w:rsidR="006A2ACF">
        <w:rPr>
          <w:rFonts w:asciiTheme="minorHAnsi" w:hAnsiTheme="minorHAnsi" w:cstheme="minorHAnsi"/>
          <w:sz w:val="22"/>
          <w:szCs w:val="22"/>
        </w:rPr>
        <w:t xml:space="preserve">this </w:t>
      </w:r>
      <w:r w:rsidR="00881C77" w:rsidRPr="0064298A">
        <w:rPr>
          <w:rFonts w:asciiTheme="minorHAnsi" w:hAnsiTheme="minorHAnsi" w:cstheme="minorHAnsi"/>
          <w:sz w:val="22"/>
          <w:szCs w:val="22"/>
        </w:rPr>
        <w:t>lack of information.</w:t>
      </w:r>
      <w:r w:rsidR="00A42CF2">
        <w:rPr>
          <w:rFonts w:asciiTheme="minorHAnsi" w:hAnsiTheme="minorHAnsi" w:cstheme="minorHAnsi"/>
          <w:sz w:val="22"/>
          <w:szCs w:val="22"/>
        </w:rPr>
        <w:t xml:space="preserve"> The following bar chart is a visual representation comparing the number of reports in 2020 </w:t>
      </w:r>
      <w:r w:rsidR="006A2ACF">
        <w:rPr>
          <w:rFonts w:asciiTheme="minorHAnsi" w:hAnsiTheme="minorHAnsi" w:cstheme="minorHAnsi"/>
          <w:sz w:val="22"/>
          <w:szCs w:val="22"/>
        </w:rPr>
        <w:t xml:space="preserve">(8 reports) </w:t>
      </w:r>
      <w:r w:rsidR="00A42CF2">
        <w:rPr>
          <w:rFonts w:asciiTheme="minorHAnsi" w:hAnsiTheme="minorHAnsi" w:cstheme="minorHAnsi"/>
          <w:sz w:val="22"/>
          <w:szCs w:val="22"/>
        </w:rPr>
        <w:t>compared to 2021</w:t>
      </w:r>
      <w:r w:rsidR="006A2ACF">
        <w:rPr>
          <w:rFonts w:asciiTheme="minorHAnsi" w:hAnsiTheme="minorHAnsi" w:cstheme="minorHAnsi"/>
          <w:sz w:val="22"/>
          <w:szCs w:val="22"/>
        </w:rPr>
        <w:t xml:space="preserve"> (7 reports)</w:t>
      </w:r>
      <w:r w:rsidR="00A42CF2">
        <w:rPr>
          <w:rFonts w:asciiTheme="minorHAnsi" w:hAnsiTheme="minorHAnsi" w:cstheme="minorHAnsi"/>
          <w:sz w:val="22"/>
          <w:szCs w:val="22"/>
        </w:rPr>
        <w:t>.</w:t>
      </w:r>
    </w:p>
    <w:p w14:paraId="16037160" w14:textId="183FFE54" w:rsidR="003138F0" w:rsidRPr="0064298A" w:rsidRDefault="003B6395" w:rsidP="00F13B90">
      <w:pPr>
        <w:pStyle w:val="NormalWeb"/>
        <w:ind w:left="360" w:firstLine="720"/>
        <w:jc w:val="center"/>
        <w:rPr>
          <w:rFonts w:asciiTheme="minorHAnsi" w:hAnsiTheme="minorHAnsi" w:cstheme="minorHAnsi"/>
          <w:sz w:val="22"/>
          <w:szCs w:val="22"/>
        </w:rPr>
      </w:pPr>
      <w:r w:rsidRPr="0064298A">
        <w:rPr>
          <w:rFonts w:asciiTheme="minorHAnsi" w:hAnsiTheme="minorHAnsi" w:cstheme="minorHAnsi"/>
          <w:noProof/>
          <w:sz w:val="22"/>
          <w:szCs w:val="22"/>
        </w:rPr>
        <w:drawing>
          <wp:inline distT="0" distB="0" distL="0" distR="0" wp14:anchorId="18CC453E" wp14:editId="7E1E9764">
            <wp:extent cx="3299586" cy="1592630"/>
            <wp:effectExtent l="0" t="0" r="1524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2DD173" w14:textId="4A9120A9" w:rsidR="00EB3112" w:rsidRPr="0064298A" w:rsidRDefault="00B608EC" w:rsidP="00970DCE">
      <w:pPr>
        <w:pStyle w:val="NormalWeb"/>
        <w:ind w:left="360" w:firstLine="720"/>
        <w:rPr>
          <w:rFonts w:asciiTheme="minorHAnsi" w:hAnsiTheme="minorHAnsi" w:cstheme="minorHAnsi"/>
          <w:sz w:val="22"/>
          <w:szCs w:val="22"/>
        </w:rPr>
      </w:pPr>
      <w:r w:rsidRPr="0064298A">
        <w:rPr>
          <w:rFonts w:asciiTheme="minorHAnsi" w:hAnsiTheme="minorHAnsi" w:cstheme="minorHAnsi"/>
          <w:sz w:val="22"/>
          <w:szCs w:val="22"/>
        </w:rPr>
        <w:t xml:space="preserve">The </w:t>
      </w:r>
      <w:r w:rsidR="003A0736">
        <w:rPr>
          <w:rFonts w:asciiTheme="minorHAnsi" w:hAnsiTheme="minorHAnsi" w:cstheme="minorHAnsi"/>
          <w:sz w:val="22"/>
          <w:szCs w:val="22"/>
        </w:rPr>
        <w:t xml:space="preserve">category </w:t>
      </w:r>
      <w:r w:rsidR="00C35034" w:rsidRPr="0064298A">
        <w:rPr>
          <w:rFonts w:asciiTheme="minorHAnsi" w:hAnsiTheme="minorHAnsi" w:cstheme="minorHAnsi"/>
          <w:sz w:val="22"/>
          <w:szCs w:val="22"/>
        </w:rPr>
        <w:t xml:space="preserve">types of bias </w:t>
      </w:r>
      <w:r w:rsidR="00F13B90">
        <w:rPr>
          <w:rFonts w:asciiTheme="minorHAnsi" w:hAnsiTheme="minorHAnsi" w:cstheme="minorHAnsi"/>
          <w:sz w:val="22"/>
          <w:szCs w:val="22"/>
        </w:rPr>
        <w:t xml:space="preserve">related incidents </w:t>
      </w:r>
      <w:r w:rsidR="00C35034" w:rsidRPr="0064298A">
        <w:rPr>
          <w:rFonts w:asciiTheme="minorHAnsi" w:hAnsiTheme="minorHAnsi" w:cstheme="minorHAnsi"/>
          <w:sz w:val="22"/>
          <w:szCs w:val="22"/>
        </w:rPr>
        <w:t xml:space="preserve">reported </w:t>
      </w:r>
      <w:r w:rsidR="00F13B90">
        <w:rPr>
          <w:rFonts w:asciiTheme="minorHAnsi" w:hAnsiTheme="minorHAnsi" w:cstheme="minorHAnsi"/>
          <w:sz w:val="22"/>
          <w:szCs w:val="22"/>
        </w:rPr>
        <w:t>were race</w:t>
      </w:r>
      <w:r w:rsidR="00A42CF2">
        <w:rPr>
          <w:rFonts w:asciiTheme="minorHAnsi" w:hAnsiTheme="minorHAnsi" w:cstheme="minorHAnsi"/>
          <w:sz w:val="22"/>
          <w:szCs w:val="22"/>
        </w:rPr>
        <w:t xml:space="preserve"> (4 instances)</w:t>
      </w:r>
      <w:r w:rsidR="00F13B90">
        <w:rPr>
          <w:rFonts w:asciiTheme="minorHAnsi" w:hAnsiTheme="minorHAnsi" w:cstheme="minorHAnsi"/>
          <w:sz w:val="22"/>
          <w:szCs w:val="22"/>
        </w:rPr>
        <w:t>, national origin</w:t>
      </w:r>
      <w:r w:rsidR="00A42CF2">
        <w:rPr>
          <w:rFonts w:asciiTheme="minorHAnsi" w:hAnsiTheme="minorHAnsi" w:cstheme="minorHAnsi"/>
          <w:sz w:val="22"/>
          <w:szCs w:val="22"/>
        </w:rPr>
        <w:t xml:space="preserve"> (2 instances)</w:t>
      </w:r>
      <w:r w:rsidR="00F13B90">
        <w:rPr>
          <w:rFonts w:asciiTheme="minorHAnsi" w:hAnsiTheme="minorHAnsi" w:cstheme="minorHAnsi"/>
          <w:sz w:val="22"/>
          <w:szCs w:val="22"/>
        </w:rPr>
        <w:t>, disability</w:t>
      </w:r>
      <w:r w:rsidR="00A42CF2">
        <w:rPr>
          <w:rFonts w:asciiTheme="minorHAnsi" w:hAnsiTheme="minorHAnsi" w:cstheme="minorHAnsi"/>
          <w:sz w:val="22"/>
          <w:szCs w:val="22"/>
        </w:rPr>
        <w:t xml:space="preserve"> (1 instance)</w:t>
      </w:r>
      <w:r w:rsidR="00F13B90">
        <w:rPr>
          <w:rFonts w:asciiTheme="minorHAnsi" w:hAnsiTheme="minorHAnsi" w:cstheme="minorHAnsi"/>
          <w:sz w:val="22"/>
          <w:szCs w:val="22"/>
        </w:rPr>
        <w:t>, and religion</w:t>
      </w:r>
      <w:r w:rsidR="00A42CF2">
        <w:rPr>
          <w:rFonts w:asciiTheme="minorHAnsi" w:hAnsiTheme="minorHAnsi" w:cstheme="minorHAnsi"/>
          <w:sz w:val="22"/>
          <w:szCs w:val="22"/>
        </w:rPr>
        <w:t xml:space="preserve"> (1 instance)</w:t>
      </w:r>
      <w:r w:rsidR="00F13B90">
        <w:rPr>
          <w:rFonts w:asciiTheme="minorHAnsi" w:hAnsiTheme="minorHAnsi" w:cstheme="minorHAnsi"/>
          <w:sz w:val="22"/>
          <w:szCs w:val="22"/>
        </w:rPr>
        <w:t>.</w:t>
      </w:r>
      <w:r w:rsidR="00A42CF2">
        <w:rPr>
          <w:rFonts w:asciiTheme="minorHAnsi" w:hAnsiTheme="minorHAnsi" w:cstheme="minorHAnsi"/>
          <w:sz w:val="22"/>
          <w:szCs w:val="22"/>
        </w:rPr>
        <w:t xml:space="preserve"> The pie chart below is a visual representation of the number of each type of category involved in the reported bias related incident</w:t>
      </w:r>
      <w:r w:rsidR="003A0736">
        <w:rPr>
          <w:rFonts w:asciiTheme="minorHAnsi" w:hAnsiTheme="minorHAnsi" w:cstheme="minorHAnsi"/>
          <w:sz w:val="22"/>
          <w:szCs w:val="22"/>
        </w:rPr>
        <w:t>s</w:t>
      </w:r>
      <w:r w:rsidR="00A42CF2">
        <w:rPr>
          <w:rFonts w:asciiTheme="minorHAnsi" w:hAnsiTheme="minorHAnsi" w:cstheme="minorHAnsi"/>
          <w:sz w:val="22"/>
          <w:szCs w:val="22"/>
        </w:rPr>
        <w:t>.</w:t>
      </w:r>
      <w:r w:rsidR="00A72FF7">
        <w:rPr>
          <w:rStyle w:val="FootnoteReference"/>
          <w:rFonts w:asciiTheme="minorHAnsi" w:hAnsiTheme="minorHAnsi" w:cstheme="minorHAnsi"/>
          <w:sz w:val="22"/>
          <w:szCs w:val="22"/>
        </w:rPr>
        <w:footnoteReference w:id="3"/>
      </w:r>
    </w:p>
    <w:p w14:paraId="56C60863" w14:textId="2222F16C" w:rsidR="00B608EC" w:rsidRPr="0064298A" w:rsidRDefault="0093099B" w:rsidP="00133A1F">
      <w:pPr>
        <w:pStyle w:val="NormalWeb"/>
        <w:ind w:firstLine="720"/>
        <w:jc w:val="center"/>
        <w:rPr>
          <w:rFonts w:asciiTheme="minorHAnsi" w:hAnsiTheme="minorHAnsi" w:cstheme="minorHAnsi"/>
          <w:sz w:val="22"/>
          <w:szCs w:val="22"/>
        </w:rPr>
      </w:pPr>
      <w:r w:rsidRPr="0064298A">
        <w:rPr>
          <w:rFonts w:asciiTheme="minorHAnsi" w:hAnsiTheme="minorHAnsi" w:cstheme="minorHAnsi"/>
          <w:noProof/>
          <w:sz w:val="22"/>
          <w:szCs w:val="22"/>
        </w:rPr>
        <w:drawing>
          <wp:inline distT="0" distB="0" distL="0" distR="0" wp14:anchorId="3194812B" wp14:editId="171F3249">
            <wp:extent cx="3239215" cy="1925320"/>
            <wp:effectExtent l="0" t="0" r="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699245" w14:textId="59A896E0" w:rsidR="00233C0F" w:rsidRPr="0064298A" w:rsidRDefault="00811F48" w:rsidP="00A72FF7">
      <w:pPr>
        <w:pStyle w:val="NormalWeb"/>
        <w:ind w:left="360" w:firstLine="720"/>
        <w:rPr>
          <w:rFonts w:asciiTheme="minorHAnsi" w:hAnsiTheme="minorHAnsi" w:cstheme="minorHAnsi"/>
          <w:sz w:val="22"/>
          <w:szCs w:val="22"/>
        </w:rPr>
      </w:pPr>
      <w:r>
        <w:rPr>
          <w:rFonts w:asciiTheme="minorHAnsi" w:hAnsiTheme="minorHAnsi" w:cstheme="minorHAnsi"/>
          <w:sz w:val="22"/>
          <w:szCs w:val="22"/>
        </w:rPr>
        <w:lastRenderedPageBreak/>
        <w:t>The status of those reporting and those reported in 2021</w:t>
      </w:r>
      <w:r w:rsidR="00FB58A7">
        <w:rPr>
          <w:rFonts w:asciiTheme="minorHAnsi" w:hAnsiTheme="minorHAnsi" w:cstheme="minorHAnsi"/>
          <w:sz w:val="22"/>
          <w:szCs w:val="22"/>
        </w:rPr>
        <w:t xml:space="preserve"> bias incident reports</w:t>
      </w:r>
      <w:r>
        <w:rPr>
          <w:rFonts w:asciiTheme="minorHAnsi" w:hAnsiTheme="minorHAnsi" w:cstheme="minorHAnsi"/>
          <w:sz w:val="22"/>
          <w:szCs w:val="22"/>
        </w:rPr>
        <w:t xml:space="preserve"> were similar to 2020. </w:t>
      </w:r>
      <w:r w:rsidR="00FB58A7">
        <w:rPr>
          <w:rFonts w:asciiTheme="minorHAnsi" w:hAnsiTheme="minorHAnsi" w:cstheme="minorHAnsi"/>
          <w:sz w:val="22"/>
          <w:szCs w:val="22"/>
        </w:rPr>
        <w:t>In 2021</w:t>
      </w:r>
      <w:r w:rsidR="00E76A1F" w:rsidRPr="0064298A">
        <w:rPr>
          <w:rFonts w:asciiTheme="minorHAnsi" w:hAnsiTheme="minorHAnsi" w:cstheme="minorHAnsi"/>
          <w:sz w:val="22"/>
          <w:szCs w:val="22"/>
        </w:rPr>
        <w:t>, a</w:t>
      </w:r>
      <w:r w:rsidR="00EF4C0C" w:rsidRPr="0064298A">
        <w:rPr>
          <w:rFonts w:asciiTheme="minorHAnsi" w:hAnsiTheme="minorHAnsi" w:cstheme="minorHAnsi"/>
          <w:sz w:val="22"/>
          <w:szCs w:val="22"/>
        </w:rPr>
        <w:t>ll identifiable reports to the BDGS were submitted by students</w:t>
      </w:r>
      <w:r w:rsidR="00713A30" w:rsidRPr="0064298A">
        <w:rPr>
          <w:rFonts w:asciiTheme="minorHAnsi" w:hAnsiTheme="minorHAnsi" w:cstheme="minorHAnsi"/>
          <w:sz w:val="22"/>
          <w:szCs w:val="22"/>
        </w:rPr>
        <w:t xml:space="preserve"> and faculty</w:t>
      </w:r>
      <w:r w:rsidR="00EF4C0C" w:rsidRPr="0064298A">
        <w:rPr>
          <w:rFonts w:asciiTheme="minorHAnsi" w:hAnsiTheme="minorHAnsi" w:cstheme="minorHAnsi"/>
          <w:sz w:val="22"/>
          <w:szCs w:val="22"/>
        </w:rPr>
        <w:t xml:space="preserve">, and </w:t>
      </w:r>
      <w:r w:rsidR="00713A30" w:rsidRPr="0064298A">
        <w:rPr>
          <w:rFonts w:asciiTheme="minorHAnsi" w:hAnsiTheme="minorHAnsi" w:cstheme="minorHAnsi"/>
          <w:sz w:val="22"/>
          <w:szCs w:val="22"/>
        </w:rPr>
        <w:t>reported</w:t>
      </w:r>
      <w:r w:rsidR="00EF4C0C" w:rsidRPr="0064298A">
        <w:rPr>
          <w:rFonts w:asciiTheme="minorHAnsi" w:hAnsiTheme="minorHAnsi" w:cstheme="minorHAnsi"/>
          <w:sz w:val="22"/>
          <w:szCs w:val="22"/>
        </w:rPr>
        <w:t xml:space="preserve"> behavior on the part of students, faculty, and staff members. </w:t>
      </w:r>
    </w:p>
    <w:p w14:paraId="76B7551E" w14:textId="7E99BD91" w:rsidR="00EF4C0C" w:rsidRPr="0064298A" w:rsidRDefault="00EF4C0C" w:rsidP="00233C0F">
      <w:pPr>
        <w:pStyle w:val="NormalWeb"/>
        <w:ind w:left="360" w:firstLine="720"/>
        <w:rPr>
          <w:rFonts w:asciiTheme="minorHAnsi" w:hAnsiTheme="minorHAnsi" w:cstheme="minorHAnsi"/>
          <w:sz w:val="22"/>
          <w:szCs w:val="22"/>
        </w:rPr>
      </w:pPr>
      <w:r w:rsidRPr="0064298A">
        <w:rPr>
          <w:rFonts w:asciiTheme="minorHAnsi" w:hAnsiTheme="minorHAnsi" w:cstheme="minorHAnsi"/>
          <w:sz w:val="22"/>
          <w:szCs w:val="22"/>
        </w:rPr>
        <w:t xml:space="preserve">While the purpose of the Bias Data Gathering System is to collect information about the </w:t>
      </w:r>
      <w:r w:rsidR="001B3043" w:rsidRPr="0064298A">
        <w:rPr>
          <w:rFonts w:asciiTheme="minorHAnsi" w:hAnsiTheme="minorHAnsi" w:cstheme="minorHAnsi"/>
          <w:sz w:val="22"/>
          <w:szCs w:val="22"/>
        </w:rPr>
        <w:t xml:space="preserve">reported </w:t>
      </w:r>
      <w:r w:rsidRPr="0064298A">
        <w:rPr>
          <w:rFonts w:asciiTheme="minorHAnsi" w:hAnsiTheme="minorHAnsi" w:cstheme="minorHAnsi"/>
          <w:sz w:val="22"/>
          <w:szCs w:val="22"/>
        </w:rPr>
        <w:t xml:space="preserve">incidence and nature of bias on campus, </w:t>
      </w:r>
      <w:r w:rsidR="00811F48">
        <w:rPr>
          <w:rFonts w:asciiTheme="minorHAnsi" w:hAnsiTheme="minorHAnsi" w:cstheme="minorHAnsi"/>
          <w:sz w:val="22"/>
          <w:szCs w:val="22"/>
        </w:rPr>
        <w:t xml:space="preserve">BIRT carefully reviewed each report and </w:t>
      </w:r>
      <w:r w:rsidRPr="0064298A">
        <w:rPr>
          <w:rFonts w:asciiTheme="minorHAnsi" w:hAnsiTheme="minorHAnsi" w:cstheme="minorHAnsi"/>
          <w:sz w:val="22"/>
          <w:szCs w:val="22"/>
        </w:rPr>
        <w:t>responded to</w:t>
      </w:r>
      <w:r w:rsidR="00233C0F" w:rsidRPr="0064298A">
        <w:rPr>
          <w:rFonts w:asciiTheme="minorHAnsi" w:hAnsiTheme="minorHAnsi" w:cstheme="minorHAnsi"/>
          <w:sz w:val="22"/>
          <w:szCs w:val="22"/>
        </w:rPr>
        <w:t xml:space="preserve"> </w:t>
      </w:r>
      <w:r w:rsidR="00811F48">
        <w:rPr>
          <w:rFonts w:asciiTheme="minorHAnsi" w:hAnsiTheme="minorHAnsi" w:cstheme="minorHAnsi"/>
          <w:sz w:val="22"/>
          <w:szCs w:val="22"/>
        </w:rPr>
        <w:t xml:space="preserve">persons involved </w:t>
      </w:r>
      <w:r w:rsidR="00233C0F" w:rsidRPr="0064298A">
        <w:rPr>
          <w:rFonts w:asciiTheme="minorHAnsi" w:hAnsiTheme="minorHAnsi" w:cstheme="minorHAnsi"/>
          <w:sz w:val="22"/>
          <w:szCs w:val="22"/>
        </w:rPr>
        <w:t>with caring outreach and/or other follow-up</w:t>
      </w:r>
      <w:r w:rsidRPr="0064298A">
        <w:rPr>
          <w:rFonts w:asciiTheme="minorHAnsi" w:hAnsiTheme="minorHAnsi" w:cstheme="minorHAnsi"/>
          <w:sz w:val="22"/>
          <w:szCs w:val="22"/>
        </w:rPr>
        <w:t xml:space="preserve">. </w:t>
      </w:r>
      <w:r w:rsidR="00233C0F" w:rsidRPr="0064298A">
        <w:rPr>
          <w:rFonts w:asciiTheme="minorHAnsi" w:hAnsiTheme="minorHAnsi" w:cstheme="minorHAnsi"/>
          <w:sz w:val="22"/>
          <w:szCs w:val="22"/>
        </w:rPr>
        <w:t xml:space="preserve">Responses included supportive meetings, educational meetings, and </w:t>
      </w:r>
      <w:r w:rsidRPr="0064298A">
        <w:rPr>
          <w:rFonts w:asciiTheme="minorHAnsi" w:hAnsiTheme="minorHAnsi" w:cstheme="minorHAnsi"/>
          <w:sz w:val="22"/>
          <w:szCs w:val="22"/>
        </w:rPr>
        <w:t>referral</w:t>
      </w:r>
      <w:r w:rsidR="00233C0F" w:rsidRPr="0064298A">
        <w:rPr>
          <w:rFonts w:asciiTheme="minorHAnsi" w:hAnsiTheme="minorHAnsi" w:cstheme="minorHAnsi"/>
          <w:sz w:val="22"/>
          <w:szCs w:val="22"/>
        </w:rPr>
        <w:t>s</w:t>
      </w:r>
      <w:r w:rsidRPr="0064298A">
        <w:rPr>
          <w:rFonts w:asciiTheme="minorHAnsi" w:hAnsiTheme="minorHAnsi" w:cstheme="minorHAnsi"/>
          <w:sz w:val="22"/>
          <w:szCs w:val="22"/>
        </w:rPr>
        <w:t xml:space="preserve"> to existing processes where appropriate</w:t>
      </w:r>
      <w:r w:rsidR="00233C0F" w:rsidRPr="0064298A">
        <w:rPr>
          <w:rFonts w:asciiTheme="minorHAnsi" w:hAnsiTheme="minorHAnsi" w:cstheme="minorHAnsi"/>
          <w:sz w:val="22"/>
          <w:szCs w:val="22"/>
        </w:rPr>
        <w:t>.</w:t>
      </w:r>
    </w:p>
    <w:p w14:paraId="4A3128FB" w14:textId="0F7877EC" w:rsidR="00233C0F" w:rsidRPr="0064298A" w:rsidRDefault="00233C0F" w:rsidP="00233C0F">
      <w:pPr>
        <w:pStyle w:val="NormalWeb"/>
        <w:numPr>
          <w:ilvl w:val="0"/>
          <w:numId w:val="2"/>
        </w:numPr>
        <w:rPr>
          <w:rFonts w:asciiTheme="minorHAnsi" w:hAnsiTheme="minorHAnsi" w:cstheme="minorHAnsi"/>
          <w:b/>
          <w:bCs/>
          <w:sz w:val="22"/>
          <w:szCs w:val="22"/>
        </w:rPr>
      </w:pPr>
      <w:r w:rsidRPr="0064298A">
        <w:rPr>
          <w:rFonts w:asciiTheme="minorHAnsi" w:hAnsiTheme="minorHAnsi" w:cstheme="minorHAnsi"/>
          <w:b/>
          <w:bCs/>
          <w:sz w:val="22"/>
          <w:szCs w:val="22"/>
        </w:rPr>
        <w:t>Conclusion</w:t>
      </w:r>
    </w:p>
    <w:p w14:paraId="7B00ADA4" w14:textId="66967006" w:rsidR="0064298A" w:rsidRDefault="00811F48" w:rsidP="003A0736">
      <w:pPr>
        <w:pStyle w:val="NormalWeb"/>
        <w:ind w:left="360" w:firstLine="720"/>
        <w:rPr>
          <w:rFonts w:asciiTheme="minorHAnsi" w:hAnsiTheme="minorHAnsi" w:cstheme="minorHAnsi"/>
          <w:sz w:val="22"/>
          <w:szCs w:val="22"/>
        </w:rPr>
      </w:pPr>
      <w:r w:rsidRPr="0064298A">
        <w:rPr>
          <w:rFonts w:asciiTheme="minorHAnsi" w:hAnsiTheme="minorHAnsi" w:cstheme="minorHAnsi"/>
          <w:sz w:val="22"/>
          <w:szCs w:val="22"/>
        </w:rPr>
        <w:t xml:space="preserve">The Kalamazoo College community is committed to eradicating bias </w:t>
      </w:r>
      <w:r>
        <w:rPr>
          <w:rFonts w:asciiTheme="minorHAnsi" w:hAnsiTheme="minorHAnsi" w:cstheme="minorHAnsi"/>
          <w:sz w:val="22"/>
          <w:szCs w:val="22"/>
        </w:rPr>
        <w:t xml:space="preserve">related incidents </w:t>
      </w:r>
      <w:r w:rsidR="003A0736">
        <w:rPr>
          <w:rFonts w:asciiTheme="minorHAnsi" w:hAnsiTheme="minorHAnsi" w:cstheme="minorHAnsi"/>
          <w:sz w:val="22"/>
          <w:szCs w:val="22"/>
        </w:rPr>
        <w:t xml:space="preserve">on campus </w:t>
      </w:r>
      <w:r w:rsidRPr="0064298A">
        <w:rPr>
          <w:rFonts w:asciiTheme="minorHAnsi" w:hAnsiTheme="minorHAnsi" w:cstheme="minorHAnsi"/>
          <w:sz w:val="22"/>
          <w:szCs w:val="22"/>
        </w:rPr>
        <w:t xml:space="preserve">as part of our mission to better understand, live successfully within, and provide enlightened leadership to an increasingly complex world. </w:t>
      </w:r>
      <w:r w:rsidR="00486B53">
        <w:rPr>
          <w:rFonts w:asciiTheme="minorHAnsi" w:hAnsiTheme="minorHAnsi" w:cstheme="minorHAnsi"/>
          <w:sz w:val="22"/>
          <w:szCs w:val="22"/>
        </w:rPr>
        <w:t xml:space="preserve">The </w:t>
      </w:r>
      <w:r w:rsidR="00486B53" w:rsidRPr="0064298A">
        <w:rPr>
          <w:rFonts w:asciiTheme="minorHAnsi" w:hAnsiTheme="minorHAnsi" w:cstheme="minorHAnsi"/>
          <w:sz w:val="22"/>
          <w:szCs w:val="22"/>
        </w:rPr>
        <w:t>Bias Data Gathering System</w:t>
      </w:r>
      <w:r w:rsidR="00486B53">
        <w:rPr>
          <w:rFonts w:asciiTheme="minorHAnsi" w:hAnsiTheme="minorHAnsi" w:cstheme="minorHAnsi"/>
          <w:sz w:val="22"/>
          <w:szCs w:val="22"/>
        </w:rPr>
        <w:t xml:space="preserve"> is an important tool in this effort. BDGS, </w:t>
      </w:r>
      <w:r w:rsidR="00EF4C0C" w:rsidRPr="0064298A">
        <w:rPr>
          <w:rFonts w:asciiTheme="minorHAnsi" w:hAnsiTheme="minorHAnsi" w:cstheme="minorHAnsi"/>
          <w:sz w:val="22"/>
          <w:szCs w:val="22"/>
        </w:rPr>
        <w:t>including subsequent follow-up</w:t>
      </w:r>
      <w:r w:rsidR="00486B53">
        <w:rPr>
          <w:rFonts w:asciiTheme="minorHAnsi" w:hAnsiTheme="minorHAnsi" w:cstheme="minorHAnsi"/>
          <w:sz w:val="22"/>
          <w:szCs w:val="22"/>
        </w:rPr>
        <w:t>s</w:t>
      </w:r>
      <w:r w:rsidR="00EF4C0C" w:rsidRPr="0064298A">
        <w:rPr>
          <w:rFonts w:asciiTheme="minorHAnsi" w:hAnsiTheme="minorHAnsi" w:cstheme="minorHAnsi"/>
          <w:sz w:val="22"/>
          <w:szCs w:val="22"/>
        </w:rPr>
        <w:t xml:space="preserve"> with reporters and others</w:t>
      </w:r>
      <w:r w:rsidR="00486B53">
        <w:rPr>
          <w:rFonts w:asciiTheme="minorHAnsi" w:hAnsiTheme="minorHAnsi" w:cstheme="minorHAnsi"/>
          <w:sz w:val="22"/>
          <w:szCs w:val="22"/>
        </w:rPr>
        <w:t xml:space="preserve"> and outcomes</w:t>
      </w:r>
      <w:r w:rsidR="003A0736">
        <w:rPr>
          <w:rFonts w:asciiTheme="minorHAnsi" w:hAnsiTheme="minorHAnsi" w:cstheme="minorHAnsi"/>
          <w:sz w:val="22"/>
          <w:szCs w:val="22"/>
        </w:rPr>
        <w:t xml:space="preserve"> thereof</w:t>
      </w:r>
      <w:r w:rsidR="00EF4C0C" w:rsidRPr="0064298A">
        <w:rPr>
          <w:rFonts w:asciiTheme="minorHAnsi" w:hAnsiTheme="minorHAnsi" w:cstheme="minorHAnsi"/>
          <w:sz w:val="22"/>
          <w:szCs w:val="22"/>
        </w:rPr>
        <w:t xml:space="preserve">, informs the ongoing work of the Offices of Human Resources, the Provost, and Student Development. This work includes </w:t>
      </w:r>
      <w:r w:rsidR="00607F1A" w:rsidRPr="0064298A">
        <w:rPr>
          <w:rFonts w:asciiTheme="minorHAnsi" w:hAnsiTheme="minorHAnsi" w:cstheme="minorHAnsi"/>
          <w:sz w:val="22"/>
          <w:szCs w:val="22"/>
        </w:rPr>
        <w:t xml:space="preserve">supportive </w:t>
      </w:r>
      <w:r w:rsidR="00EF4C0C" w:rsidRPr="0064298A">
        <w:rPr>
          <w:rFonts w:asciiTheme="minorHAnsi" w:hAnsiTheme="minorHAnsi" w:cstheme="minorHAnsi"/>
          <w:sz w:val="22"/>
          <w:szCs w:val="22"/>
        </w:rPr>
        <w:t>responses to specific reports as well as broader planning for education</w:t>
      </w:r>
      <w:r w:rsidR="001F5F98">
        <w:rPr>
          <w:rFonts w:asciiTheme="minorHAnsi" w:hAnsiTheme="minorHAnsi" w:cstheme="minorHAnsi"/>
          <w:sz w:val="22"/>
          <w:szCs w:val="22"/>
        </w:rPr>
        <w:t>al</w:t>
      </w:r>
      <w:r w:rsidR="00EF4C0C" w:rsidRPr="0064298A">
        <w:rPr>
          <w:rFonts w:asciiTheme="minorHAnsi" w:hAnsiTheme="minorHAnsi" w:cstheme="minorHAnsi"/>
          <w:sz w:val="22"/>
          <w:szCs w:val="22"/>
        </w:rPr>
        <w:t>, professional development, and policy initiatives</w:t>
      </w:r>
      <w:r w:rsidR="00486B53">
        <w:rPr>
          <w:rFonts w:asciiTheme="minorHAnsi" w:hAnsiTheme="minorHAnsi" w:cstheme="minorHAnsi"/>
          <w:sz w:val="22"/>
          <w:szCs w:val="22"/>
        </w:rPr>
        <w:t xml:space="preserve"> that support rigorous intellectual academic discourse in a </w:t>
      </w:r>
      <w:r w:rsidR="003A0736">
        <w:rPr>
          <w:rFonts w:asciiTheme="minorHAnsi" w:hAnsiTheme="minorHAnsi" w:cstheme="minorHAnsi"/>
          <w:sz w:val="22"/>
          <w:szCs w:val="22"/>
        </w:rPr>
        <w:t xml:space="preserve">supportive </w:t>
      </w:r>
      <w:r w:rsidR="00486B53">
        <w:rPr>
          <w:rFonts w:asciiTheme="minorHAnsi" w:hAnsiTheme="minorHAnsi" w:cstheme="minorHAnsi"/>
          <w:sz w:val="22"/>
          <w:szCs w:val="22"/>
        </w:rPr>
        <w:t>learning and work environment free from bias related incidences.</w:t>
      </w:r>
    </w:p>
    <w:p w14:paraId="47C4A2E8" w14:textId="77777777" w:rsidR="003A0736" w:rsidRDefault="003A0736" w:rsidP="0064298A">
      <w:pPr>
        <w:pStyle w:val="NormalWeb"/>
        <w:spacing w:before="0" w:beforeAutospacing="0" w:after="0" w:afterAutospacing="0"/>
        <w:rPr>
          <w:rFonts w:asciiTheme="minorHAnsi" w:hAnsiTheme="minorHAnsi" w:cstheme="minorHAnsi"/>
          <w:sz w:val="22"/>
          <w:szCs w:val="22"/>
        </w:rPr>
      </w:pPr>
    </w:p>
    <w:p w14:paraId="5931ABAF" w14:textId="72BFEBC4" w:rsidR="003A0736" w:rsidRDefault="003A0736" w:rsidP="0064298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Sincerely,</w:t>
      </w:r>
    </w:p>
    <w:p w14:paraId="00C3CDEF" w14:textId="77777777" w:rsidR="003A0736" w:rsidRDefault="003A0736" w:rsidP="0064298A">
      <w:pPr>
        <w:pStyle w:val="NormalWeb"/>
        <w:spacing w:before="0" w:beforeAutospacing="0" w:after="0" w:afterAutospacing="0"/>
        <w:rPr>
          <w:rFonts w:asciiTheme="minorHAnsi" w:hAnsiTheme="minorHAnsi" w:cstheme="minorHAnsi"/>
          <w:sz w:val="22"/>
          <w:szCs w:val="22"/>
        </w:rPr>
      </w:pPr>
    </w:p>
    <w:p w14:paraId="3E9FED41" w14:textId="2AD9A7A2" w:rsidR="0064298A" w:rsidRDefault="00EF4C0C" w:rsidP="0064298A">
      <w:pPr>
        <w:pStyle w:val="NormalWeb"/>
        <w:spacing w:before="0" w:beforeAutospacing="0" w:after="0" w:afterAutospacing="0"/>
        <w:rPr>
          <w:rFonts w:asciiTheme="minorHAnsi" w:hAnsiTheme="minorHAnsi" w:cstheme="minorHAnsi"/>
          <w:sz w:val="22"/>
          <w:szCs w:val="22"/>
        </w:rPr>
      </w:pPr>
      <w:r w:rsidRPr="0064298A">
        <w:rPr>
          <w:rFonts w:asciiTheme="minorHAnsi" w:hAnsiTheme="minorHAnsi" w:cstheme="minorHAnsi"/>
          <w:sz w:val="22"/>
          <w:szCs w:val="22"/>
        </w:rPr>
        <w:t>Renee Boelcke, Director of Human Resources</w:t>
      </w:r>
      <w:r w:rsidRPr="0064298A">
        <w:rPr>
          <w:rFonts w:asciiTheme="minorHAnsi" w:hAnsiTheme="minorHAnsi" w:cstheme="minorHAnsi"/>
          <w:sz w:val="22"/>
          <w:szCs w:val="22"/>
        </w:rPr>
        <w:br/>
        <w:t>Danette Ifert Johnson, Provost</w:t>
      </w:r>
    </w:p>
    <w:p w14:paraId="0587BF5D" w14:textId="572BC61D" w:rsidR="0064298A" w:rsidRDefault="0064298A" w:rsidP="0064298A">
      <w:pPr>
        <w:pStyle w:val="NormalWeb"/>
        <w:spacing w:before="0" w:beforeAutospacing="0" w:after="0" w:afterAutospacing="0"/>
        <w:rPr>
          <w:rFonts w:asciiTheme="minorHAnsi" w:hAnsiTheme="minorHAnsi" w:cstheme="minorHAnsi"/>
          <w:sz w:val="22"/>
          <w:szCs w:val="22"/>
        </w:rPr>
      </w:pPr>
      <w:r w:rsidRPr="0064298A">
        <w:rPr>
          <w:rFonts w:asciiTheme="minorHAnsi" w:hAnsiTheme="minorHAnsi" w:cstheme="minorHAnsi"/>
          <w:sz w:val="22"/>
          <w:szCs w:val="22"/>
        </w:rPr>
        <w:t>J. Malcom Smith, VP for Student Development and Dean of Students</w:t>
      </w:r>
      <w:bookmarkStart w:id="0" w:name="_GoBack"/>
      <w:bookmarkEnd w:id="0"/>
    </w:p>
    <w:p w14:paraId="38733B41" w14:textId="3FF06B33" w:rsidR="00EF4C0C" w:rsidRPr="0064298A" w:rsidRDefault="00EF4C0C" w:rsidP="00EF4C0C">
      <w:pPr>
        <w:pStyle w:val="NormalWeb"/>
        <w:rPr>
          <w:rFonts w:asciiTheme="minorHAnsi" w:hAnsiTheme="minorHAnsi" w:cstheme="minorHAnsi"/>
          <w:sz w:val="22"/>
          <w:szCs w:val="22"/>
        </w:rPr>
      </w:pPr>
      <w:r w:rsidRPr="0064298A">
        <w:rPr>
          <w:rFonts w:asciiTheme="minorHAnsi" w:hAnsiTheme="minorHAnsi" w:cstheme="minorHAnsi"/>
          <w:sz w:val="22"/>
          <w:szCs w:val="22"/>
        </w:rPr>
        <w:br/>
      </w:r>
    </w:p>
    <w:p w14:paraId="732CBF31" w14:textId="77777777" w:rsidR="003E0429" w:rsidRPr="0064298A" w:rsidRDefault="003E0429" w:rsidP="003E0429">
      <w:pPr>
        <w:spacing w:after="120"/>
        <w:outlineLvl w:val="0"/>
        <w:rPr>
          <w:rFonts w:asciiTheme="minorHAnsi" w:hAnsiTheme="minorHAnsi" w:cstheme="minorHAnsi"/>
          <w:color w:val="EA6820"/>
          <w:spacing w:val="-20"/>
          <w:kern w:val="36"/>
          <w:sz w:val="22"/>
          <w:szCs w:val="22"/>
        </w:rPr>
      </w:pPr>
    </w:p>
    <w:p w14:paraId="68105403" w14:textId="77777777" w:rsidR="00364CBA" w:rsidRPr="0064298A" w:rsidRDefault="00364CBA">
      <w:pPr>
        <w:rPr>
          <w:rFonts w:asciiTheme="minorHAnsi" w:hAnsiTheme="minorHAnsi" w:cstheme="minorHAnsi"/>
          <w:sz w:val="22"/>
          <w:szCs w:val="22"/>
        </w:rPr>
      </w:pPr>
    </w:p>
    <w:sectPr w:rsidR="00364CBA" w:rsidRPr="00642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0826C" w14:textId="77777777" w:rsidR="0097161C" w:rsidRDefault="0097161C" w:rsidP="003E0429">
      <w:r>
        <w:separator/>
      </w:r>
    </w:p>
  </w:endnote>
  <w:endnote w:type="continuationSeparator" w:id="0">
    <w:p w14:paraId="1AC1A468" w14:textId="77777777" w:rsidR="0097161C" w:rsidRDefault="0097161C" w:rsidP="003E0429">
      <w:r>
        <w:continuationSeparator/>
      </w:r>
    </w:p>
  </w:endnote>
  <w:endnote w:type="continuationNotice" w:id="1">
    <w:p w14:paraId="7C5972BF" w14:textId="77777777" w:rsidR="0097161C" w:rsidRDefault="00971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0220" w14:textId="77777777" w:rsidR="0097161C" w:rsidRDefault="0097161C" w:rsidP="003E0429">
      <w:r>
        <w:separator/>
      </w:r>
    </w:p>
  </w:footnote>
  <w:footnote w:type="continuationSeparator" w:id="0">
    <w:p w14:paraId="72EBB2C0" w14:textId="77777777" w:rsidR="0097161C" w:rsidRDefault="0097161C" w:rsidP="003E0429">
      <w:r>
        <w:continuationSeparator/>
      </w:r>
    </w:p>
  </w:footnote>
  <w:footnote w:type="continuationNotice" w:id="1">
    <w:p w14:paraId="36B32538" w14:textId="77777777" w:rsidR="0097161C" w:rsidRDefault="0097161C"/>
  </w:footnote>
  <w:footnote w:id="2">
    <w:p w14:paraId="1174A518" w14:textId="12C3DBD1" w:rsidR="005E30D3" w:rsidRPr="00A42CF2" w:rsidRDefault="005E30D3">
      <w:pPr>
        <w:pStyle w:val="FootnoteText"/>
        <w:rPr>
          <w:rFonts w:asciiTheme="minorHAnsi" w:hAnsiTheme="minorHAnsi" w:cstheme="minorHAnsi"/>
          <w:sz w:val="22"/>
          <w:szCs w:val="22"/>
        </w:rPr>
      </w:pPr>
      <w:r w:rsidRPr="00A42CF2">
        <w:rPr>
          <w:rStyle w:val="FootnoteReference"/>
          <w:rFonts w:asciiTheme="minorHAnsi" w:hAnsiTheme="minorHAnsi" w:cstheme="minorHAnsi"/>
          <w:sz w:val="22"/>
          <w:szCs w:val="22"/>
        </w:rPr>
        <w:footnoteRef/>
      </w:r>
      <w:r w:rsidRPr="00A42CF2">
        <w:rPr>
          <w:rFonts w:asciiTheme="minorHAnsi" w:hAnsiTheme="minorHAnsi" w:cstheme="minorHAnsi"/>
          <w:sz w:val="22"/>
          <w:szCs w:val="22"/>
        </w:rPr>
        <w:t xml:space="preserve"> </w:t>
      </w:r>
      <w:r w:rsidR="00C12B34" w:rsidRPr="00A42CF2">
        <w:rPr>
          <w:rFonts w:asciiTheme="minorHAnsi" w:hAnsiTheme="minorHAnsi" w:cstheme="minorHAnsi"/>
          <w:sz w:val="22"/>
          <w:szCs w:val="22"/>
        </w:rPr>
        <w:t xml:space="preserve">In 2019, there were no bias related incidents reported. Significantly, </w:t>
      </w:r>
      <w:r w:rsidR="00624E10" w:rsidRPr="00A42CF2">
        <w:rPr>
          <w:rFonts w:asciiTheme="minorHAnsi" w:hAnsiTheme="minorHAnsi" w:cstheme="minorHAnsi"/>
          <w:sz w:val="22"/>
          <w:szCs w:val="22"/>
        </w:rPr>
        <w:t xml:space="preserve">in </w:t>
      </w:r>
      <w:r w:rsidR="00C12B34" w:rsidRPr="00A42CF2">
        <w:rPr>
          <w:rFonts w:asciiTheme="minorHAnsi" w:hAnsiTheme="minorHAnsi" w:cstheme="minorHAnsi"/>
          <w:sz w:val="22"/>
          <w:szCs w:val="22"/>
        </w:rPr>
        <w:t>2019</w:t>
      </w:r>
      <w:r w:rsidR="00624E10" w:rsidRPr="00A42CF2">
        <w:rPr>
          <w:rFonts w:asciiTheme="minorHAnsi" w:hAnsiTheme="minorHAnsi" w:cstheme="minorHAnsi"/>
          <w:sz w:val="22"/>
          <w:szCs w:val="22"/>
        </w:rPr>
        <w:t>, B</w:t>
      </w:r>
      <w:r w:rsidR="00E76A1F" w:rsidRPr="00A42CF2">
        <w:rPr>
          <w:rFonts w:asciiTheme="minorHAnsi" w:hAnsiTheme="minorHAnsi" w:cstheme="minorHAnsi"/>
          <w:sz w:val="22"/>
          <w:szCs w:val="22"/>
        </w:rPr>
        <w:t>DGS</w:t>
      </w:r>
      <w:r w:rsidR="00624E10" w:rsidRPr="00A42CF2">
        <w:rPr>
          <w:rFonts w:asciiTheme="minorHAnsi" w:hAnsiTheme="minorHAnsi" w:cstheme="minorHAnsi"/>
          <w:sz w:val="22"/>
          <w:szCs w:val="22"/>
        </w:rPr>
        <w:t xml:space="preserve"> </w:t>
      </w:r>
      <w:r w:rsidR="005441E1" w:rsidRPr="00A42CF2">
        <w:rPr>
          <w:rFonts w:asciiTheme="minorHAnsi" w:hAnsiTheme="minorHAnsi" w:cstheme="minorHAnsi"/>
          <w:sz w:val="22"/>
          <w:szCs w:val="22"/>
        </w:rPr>
        <w:t>was only</w:t>
      </w:r>
      <w:r w:rsidR="00624E10" w:rsidRPr="00A42CF2">
        <w:rPr>
          <w:rFonts w:asciiTheme="minorHAnsi" w:hAnsiTheme="minorHAnsi" w:cstheme="minorHAnsi"/>
          <w:sz w:val="22"/>
          <w:szCs w:val="22"/>
        </w:rPr>
        <w:t xml:space="preserve"> a year old </w:t>
      </w:r>
      <w:r w:rsidR="005C3159" w:rsidRPr="00A42CF2">
        <w:rPr>
          <w:rFonts w:asciiTheme="minorHAnsi" w:hAnsiTheme="minorHAnsi" w:cstheme="minorHAnsi"/>
          <w:sz w:val="22"/>
          <w:szCs w:val="22"/>
        </w:rPr>
        <w:t xml:space="preserve">when the </w:t>
      </w:r>
      <w:r w:rsidR="00C12B34" w:rsidRPr="00A42CF2">
        <w:rPr>
          <w:rFonts w:asciiTheme="minorHAnsi" w:hAnsiTheme="minorHAnsi" w:cstheme="minorHAnsi"/>
          <w:sz w:val="22"/>
          <w:szCs w:val="22"/>
        </w:rPr>
        <w:t>pandemic</w:t>
      </w:r>
      <w:r w:rsidR="005C3159" w:rsidRPr="00A42CF2">
        <w:rPr>
          <w:rFonts w:asciiTheme="minorHAnsi" w:hAnsiTheme="minorHAnsi" w:cstheme="minorHAnsi"/>
          <w:sz w:val="22"/>
          <w:szCs w:val="22"/>
        </w:rPr>
        <w:t xml:space="preserve"> began</w:t>
      </w:r>
      <w:r w:rsidR="00193A04" w:rsidRPr="00A42CF2">
        <w:rPr>
          <w:rFonts w:asciiTheme="minorHAnsi" w:hAnsiTheme="minorHAnsi" w:cstheme="minorHAnsi"/>
          <w:sz w:val="22"/>
          <w:szCs w:val="22"/>
        </w:rPr>
        <w:t xml:space="preserve"> and stay at home orders were enacted due to the pandemic</w:t>
      </w:r>
      <w:r w:rsidR="00710E76" w:rsidRPr="00A42CF2">
        <w:rPr>
          <w:rFonts w:asciiTheme="minorHAnsi" w:hAnsiTheme="minorHAnsi" w:cstheme="minorHAnsi"/>
          <w:sz w:val="22"/>
          <w:szCs w:val="22"/>
        </w:rPr>
        <w:t>.</w:t>
      </w:r>
    </w:p>
  </w:footnote>
  <w:footnote w:id="3">
    <w:p w14:paraId="65C7BD2C" w14:textId="780F8E2E" w:rsidR="00A72FF7" w:rsidRPr="00A72FF7" w:rsidRDefault="00A72FF7" w:rsidP="00A72FF7">
      <w:pPr>
        <w:pStyle w:val="FootnoteText"/>
        <w:rPr>
          <w:rFonts w:asciiTheme="minorHAnsi" w:hAnsiTheme="minorHAnsi" w:cstheme="minorHAnsi"/>
          <w:sz w:val="22"/>
          <w:szCs w:val="22"/>
        </w:rPr>
      </w:pPr>
      <w:r w:rsidRPr="00A72FF7">
        <w:rPr>
          <w:rStyle w:val="FootnoteReference"/>
          <w:rFonts w:asciiTheme="minorHAnsi" w:hAnsiTheme="minorHAnsi" w:cstheme="minorHAnsi"/>
          <w:sz w:val="22"/>
          <w:szCs w:val="22"/>
        </w:rPr>
        <w:footnoteRef/>
      </w:r>
      <w:r w:rsidRPr="00A72FF7">
        <w:rPr>
          <w:rFonts w:asciiTheme="minorHAnsi" w:hAnsiTheme="minorHAnsi" w:cstheme="minorHAnsi"/>
          <w:sz w:val="22"/>
          <w:szCs w:val="22"/>
        </w:rPr>
        <w:t xml:space="preserve"> Given the substance of </w:t>
      </w:r>
      <w:r w:rsidR="00520C1B">
        <w:rPr>
          <w:rFonts w:asciiTheme="minorHAnsi" w:hAnsiTheme="minorHAnsi" w:cstheme="minorHAnsi"/>
          <w:sz w:val="22"/>
          <w:szCs w:val="22"/>
        </w:rPr>
        <w:t>one</w:t>
      </w:r>
      <w:r w:rsidR="003A0736">
        <w:rPr>
          <w:rFonts w:asciiTheme="minorHAnsi" w:hAnsiTheme="minorHAnsi" w:cstheme="minorHAnsi"/>
          <w:sz w:val="22"/>
          <w:szCs w:val="22"/>
        </w:rPr>
        <w:t xml:space="preserve"> </w:t>
      </w:r>
      <w:r w:rsidRPr="00A72FF7">
        <w:rPr>
          <w:rFonts w:asciiTheme="minorHAnsi" w:hAnsiTheme="minorHAnsi" w:cstheme="minorHAnsi"/>
          <w:sz w:val="22"/>
          <w:szCs w:val="22"/>
        </w:rPr>
        <w:t xml:space="preserve">particular bias related incident report, </w:t>
      </w:r>
      <w:r w:rsidR="003A0736">
        <w:rPr>
          <w:rFonts w:asciiTheme="minorHAnsi" w:hAnsiTheme="minorHAnsi" w:cstheme="minorHAnsi"/>
          <w:sz w:val="22"/>
          <w:szCs w:val="22"/>
        </w:rPr>
        <w:t>involvement of</w:t>
      </w:r>
      <w:r w:rsidRPr="00A72FF7">
        <w:rPr>
          <w:rFonts w:asciiTheme="minorHAnsi" w:hAnsiTheme="minorHAnsi" w:cstheme="minorHAnsi"/>
          <w:sz w:val="22"/>
          <w:szCs w:val="22"/>
        </w:rPr>
        <w:t xml:space="preserve"> international students were categorized within national origin and race categories for purposes of this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3B6"/>
    <w:multiLevelType w:val="hybridMultilevel"/>
    <w:tmpl w:val="3C8E5FC6"/>
    <w:lvl w:ilvl="0" w:tplc="0944D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EE9"/>
    <w:multiLevelType w:val="hybridMultilevel"/>
    <w:tmpl w:val="ABDA74DA"/>
    <w:lvl w:ilvl="0" w:tplc="6AA84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DD"/>
    <w:rsid w:val="000128F2"/>
    <w:rsid w:val="00033DB4"/>
    <w:rsid w:val="00055565"/>
    <w:rsid w:val="00063133"/>
    <w:rsid w:val="00070797"/>
    <w:rsid w:val="0007735C"/>
    <w:rsid w:val="00080778"/>
    <w:rsid w:val="00091A77"/>
    <w:rsid w:val="000A5D4A"/>
    <w:rsid w:val="000E1745"/>
    <w:rsid w:val="000E453B"/>
    <w:rsid w:val="000E5D93"/>
    <w:rsid w:val="000F765E"/>
    <w:rsid w:val="001069CB"/>
    <w:rsid w:val="00114C86"/>
    <w:rsid w:val="00116624"/>
    <w:rsid w:val="00130BA4"/>
    <w:rsid w:val="00133A1F"/>
    <w:rsid w:val="0014141A"/>
    <w:rsid w:val="00145864"/>
    <w:rsid w:val="00176E71"/>
    <w:rsid w:val="00182E21"/>
    <w:rsid w:val="00185C50"/>
    <w:rsid w:val="00193A04"/>
    <w:rsid w:val="001A7C96"/>
    <w:rsid w:val="001B3043"/>
    <w:rsid w:val="001C6E4C"/>
    <w:rsid w:val="001D1498"/>
    <w:rsid w:val="001E2814"/>
    <w:rsid w:val="001E2D4A"/>
    <w:rsid w:val="001F4C93"/>
    <w:rsid w:val="001F5F98"/>
    <w:rsid w:val="002131CF"/>
    <w:rsid w:val="0022067E"/>
    <w:rsid w:val="00233248"/>
    <w:rsid w:val="00233C0F"/>
    <w:rsid w:val="00234D50"/>
    <w:rsid w:val="00235CBA"/>
    <w:rsid w:val="00261F24"/>
    <w:rsid w:val="00262144"/>
    <w:rsid w:val="00276F80"/>
    <w:rsid w:val="002B3A09"/>
    <w:rsid w:val="002B5A27"/>
    <w:rsid w:val="002C7C04"/>
    <w:rsid w:val="002D6CF2"/>
    <w:rsid w:val="002E291E"/>
    <w:rsid w:val="003138F0"/>
    <w:rsid w:val="003153EE"/>
    <w:rsid w:val="00325EA6"/>
    <w:rsid w:val="003354A9"/>
    <w:rsid w:val="0035079B"/>
    <w:rsid w:val="00352962"/>
    <w:rsid w:val="00360E60"/>
    <w:rsid w:val="00364CBA"/>
    <w:rsid w:val="00376EB6"/>
    <w:rsid w:val="00381847"/>
    <w:rsid w:val="00385E56"/>
    <w:rsid w:val="003A0736"/>
    <w:rsid w:val="003B0FA8"/>
    <w:rsid w:val="003B5ACE"/>
    <w:rsid w:val="003B6395"/>
    <w:rsid w:val="003D5FF9"/>
    <w:rsid w:val="003E0429"/>
    <w:rsid w:val="00402A8F"/>
    <w:rsid w:val="004321DD"/>
    <w:rsid w:val="00433582"/>
    <w:rsid w:val="00437C23"/>
    <w:rsid w:val="004417CB"/>
    <w:rsid w:val="00483542"/>
    <w:rsid w:val="00486B53"/>
    <w:rsid w:val="004A7492"/>
    <w:rsid w:val="004B6C33"/>
    <w:rsid w:val="004C2A61"/>
    <w:rsid w:val="004E77CB"/>
    <w:rsid w:val="004F7830"/>
    <w:rsid w:val="00520C1B"/>
    <w:rsid w:val="00534837"/>
    <w:rsid w:val="005441E1"/>
    <w:rsid w:val="00567B96"/>
    <w:rsid w:val="005858EF"/>
    <w:rsid w:val="005900BD"/>
    <w:rsid w:val="005A348F"/>
    <w:rsid w:val="005B15EB"/>
    <w:rsid w:val="005C3159"/>
    <w:rsid w:val="005D27C4"/>
    <w:rsid w:val="005D5A45"/>
    <w:rsid w:val="005D5FEC"/>
    <w:rsid w:val="005E30D3"/>
    <w:rsid w:val="005F00A2"/>
    <w:rsid w:val="00607F1A"/>
    <w:rsid w:val="00611D57"/>
    <w:rsid w:val="00624E10"/>
    <w:rsid w:val="0063218A"/>
    <w:rsid w:val="00637E7C"/>
    <w:rsid w:val="0064298A"/>
    <w:rsid w:val="006829F5"/>
    <w:rsid w:val="006A1FEB"/>
    <w:rsid w:val="006A2ACF"/>
    <w:rsid w:val="006B0328"/>
    <w:rsid w:val="006E6988"/>
    <w:rsid w:val="00710E76"/>
    <w:rsid w:val="00713A30"/>
    <w:rsid w:val="0071603D"/>
    <w:rsid w:val="00734056"/>
    <w:rsid w:val="007418CD"/>
    <w:rsid w:val="007478E8"/>
    <w:rsid w:val="007708BB"/>
    <w:rsid w:val="00786B33"/>
    <w:rsid w:val="0078797D"/>
    <w:rsid w:val="00797B02"/>
    <w:rsid w:val="007A43B9"/>
    <w:rsid w:val="007F4DA1"/>
    <w:rsid w:val="008026C9"/>
    <w:rsid w:val="008041FA"/>
    <w:rsid w:val="00811F48"/>
    <w:rsid w:val="00832BB0"/>
    <w:rsid w:val="008451CC"/>
    <w:rsid w:val="00857112"/>
    <w:rsid w:val="00857A8C"/>
    <w:rsid w:val="00864492"/>
    <w:rsid w:val="00872C2C"/>
    <w:rsid w:val="00881C77"/>
    <w:rsid w:val="00884DA5"/>
    <w:rsid w:val="008A1BE9"/>
    <w:rsid w:val="008B62B6"/>
    <w:rsid w:val="008B7FCA"/>
    <w:rsid w:val="008C58AB"/>
    <w:rsid w:val="008D304D"/>
    <w:rsid w:val="008E039C"/>
    <w:rsid w:val="008E07B1"/>
    <w:rsid w:val="008F0E35"/>
    <w:rsid w:val="008F403B"/>
    <w:rsid w:val="0091381E"/>
    <w:rsid w:val="0092080C"/>
    <w:rsid w:val="0093099B"/>
    <w:rsid w:val="00933929"/>
    <w:rsid w:val="00944F37"/>
    <w:rsid w:val="00970DCE"/>
    <w:rsid w:val="0097161C"/>
    <w:rsid w:val="00971A05"/>
    <w:rsid w:val="009724B3"/>
    <w:rsid w:val="00993B52"/>
    <w:rsid w:val="00997416"/>
    <w:rsid w:val="009A3F8B"/>
    <w:rsid w:val="009A4799"/>
    <w:rsid w:val="009A47DF"/>
    <w:rsid w:val="009B7F35"/>
    <w:rsid w:val="009C48AA"/>
    <w:rsid w:val="009D25C1"/>
    <w:rsid w:val="00A0546C"/>
    <w:rsid w:val="00A2079F"/>
    <w:rsid w:val="00A3650F"/>
    <w:rsid w:val="00A40CEA"/>
    <w:rsid w:val="00A42CF2"/>
    <w:rsid w:val="00A44E0A"/>
    <w:rsid w:val="00A64052"/>
    <w:rsid w:val="00A70105"/>
    <w:rsid w:val="00A72DB8"/>
    <w:rsid w:val="00A72FF7"/>
    <w:rsid w:val="00A92809"/>
    <w:rsid w:val="00AB4336"/>
    <w:rsid w:val="00AF396F"/>
    <w:rsid w:val="00B04F51"/>
    <w:rsid w:val="00B067ED"/>
    <w:rsid w:val="00B42F77"/>
    <w:rsid w:val="00B504D5"/>
    <w:rsid w:val="00B51572"/>
    <w:rsid w:val="00B51708"/>
    <w:rsid w:val="00B60162"/>
    <w:rsid w:val="00B608EC"/>
    <w:rsid w:val="00B82891"/>
    <w:rsid w:val="00B82BF6"/>
    <w:rsid w:val="00B842A1"/>
    <w:rsid w:val="00BB3508"/>
    <w:rsid w:val="00BB45B0"/>
    <w:rsid w:val="00BB51CE"/>
    <w:rsid w:val="00BC36F0"/>
    <w:rsid w:val="00BC51AF"/>
    <w:rsid w:val="00BC6AC8"/>
    <w:rsid w:val="00BC6CB9"/>
    <w:rsid w:val="00BE2B21"/>
    <w:rsid w:val="00BE6319"/>
    <w:rsid w:val="00C00E38"/>
    <w:rsid w:val="00C12B34"/>
    <w:rsid w:val="00C130B6"/>
    <w:rsid w:val="00C35034"/>
    <w:rsid w:val="00C54019"/>
    <w:rsid w:val="00C7416B"/>
    <w:rsid w:val="00C85989"/>
    <w:rsid w:val="00CA0FE1"/>
    <w:rsid w:val="00CB2DC9"/>
    <w:rsid w:val="00CB2F0C"/>
    <w:rsid w:val="00CB576A"/>
    <w:rsid w:val="00CD6F25"/>
    <w:rsid w:val="00CE22BE"/>
    <w:rsid w:val="00CE3A86"/>
    <w:rsid w:val="00D43775"/>
    <w:rsid w:val="00D56518"/>
    <w:rsid w:val="00D65794"/>
    <w:rsid w:val="00D65ADB"/>
    <w:rsid w:val="00D7164F"/>
    <w:rsid w:val="00DB06C5"/>
    <w:rsid w:val="00DF4128"/>
    <w:rsid w:val="00DF5728"/>
    <w:rsid w:val="00E012BB"/>
    <w:rsid w:val="00E06250"/>
    <w:rsid w:val="00E21014"/>
    <w:rsid w:val="00E6549D"/>
    <w:rsid w:val="00E73961"/>
    <w:rsid w:val="00E76A1F"/>
    <w:rsid w:val="00EA78D4"/>
    <w:rsid w:val="00EB3112"/>
    <w:rsid w:val="00EB75C5"/>
    <w:rsid w:val="00EB7972"/>
    <w:rsid w:val="00EC646E"/>
    <w:rsid w:val="00ED2B7E"/>
    <w:rsid w:val="00EE4531"/>
    <w:rsid w:val="00EE7240"/>
    <w:rsid w:val="00EE790F"/>
    <w:rsid w:val="00EF4C0C"/>
    <w:rsid w:val="00F0261C"/>
    <w:rsid w:val="00F13B90"/>
    <w:rsid w:val="00F17932"/>
    <w:rsid w:val="00F17B68"/>
    <w:rsid w:val="00F200BE"/>
    <w:rsid w:val="00F34591"/>
    <w:rsid w:val="00F77DFC"/>
    <w:rsid w:val="00F83C25"/>
    <w:rsid w:val="00F85086"/>
    <w:rsid w:val="00FA01AE"/>
    <w:rsid w:val="00FA3A67"/>
    <w:rsid w:val="00FB1037"/>
    <w:rsid w:val="00FB1D9D"/>
    <w:rsid w:val="00FB58A7"/>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71BC"/>
  <w15:chartTrackingRefBased/>
  <w15:docId w15:val="{90F17D9C-A690-5047-8694-45BE80A9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0C"/>
    <w:rPr>
      <w:rFonts w:ascii="Times New Roman" w:eastAsia="Times New Roman" w:hAnsi="Times New Roman" w:cs="Times New Roman"/>
    </w:rPr>
  </w:style>
  <w:style w:type="paragraph" w:styleId="Heading1">
    <w:name w:val="heading 1"/>
    <w:basedOn w:val="Normal"/>
    <w:link w:val="Heading1Char"/>
    <w:uiPriority w:val="9"/>
    <w:qFormat/>
    <w:rsid w:val="00364CB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CB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4CBA"/>
    <w:pPr>
      <w:spacing w:before="100" w:beforeAutospacing="1" w:after="100" w:afterAutospacing="1"/>
    </w:pPr>
  </w:style>
  <w:style w:type="paragraph" w:styleId="Header">
    <w:name w:val="header"/>
    <w:basedOn w:val="Normal"/>
    <w:link w:val="HeaderChar"/>
    <w:uiPriority w:val="99"/>
    <w:unhideWhenUsed/>
    <w:rsid w:val="003E042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E0429"/>
  </w:style>
  <w:style w:type="paragraph" w:styleId="Footer">
    <w:name w:val="footer"/>
    <w:basedOn w:val="Normal"/>
    <w:link w:val="FooterChar"/>
    <w:uiPriority w:val="99"/>
    <w:unhideWhenUsed/>
    <w:rsid w:val="003E042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E0429"/>
  </w:style>
  <w:style w:type="character" w:styleId="Hyperlink">
    <w:name w:val="Hyperlink"/>
    <w:basedOn w:val="DefaultParagraphFont"/>
    <w:uiPriority w:val="99"/>
    <w:unhideWhenUsed/>
    <w:rsid w:val="00EE790F"/>
    <w:rPr>
      <w:color w:val="0563C1" w:themeColor="hyperlink"/>
      <w:u w:val="single"/>
    </w:rPr>
  </w:style>
  <w:style w:type="character" w:customStyle="1" w:styleId="UnresolvedMention">
    <w:name w:val="Unresolved Mention"/>
    <w:basedOn w:val="DefaultParagraphFont"/>
    <w:uiPriority w:val="99"/>
    <w:semiHidden/>
    <w:unhideWhenUsed/>
    <w:rsid w:val="00EE790F"/>
    <w:rPr>
      <w:color w:val="605E5C"/>
      <w:shd w:val="clear" w:color="auto" w:fill="E1DFDD"/>
    </w:rPr>
  </w:style>
  <w:style w:type="paragraph" w:styleId="FootnoteText">
    <w:name w:val="footnote text"/>
    <w:basedOn w:val="Normal"/>
    <w:link w:val="FootnoteTextChar"/>
    <w:uiPriority w:val="99"/>
    <w:semiHidden/>
    <w:unhideWhenUsed/>
    <w:rsid w:val="006B0328"/>
    <w:rPr>
      <w:sz w:val="20"/>
      <w:szCs w:val="20"/>
    </w:rPr>
  </w:style>
  <w:style w:type="character" w:customStyle="1" w:styleId="FootnoteTextChar">
    <w:name w:val="Footnote Text Char"/>
    <w:basedOn w:val="DefaultParagraphFont"/>
    <w:link w:val="FootnoteText"/>
    <w:uiPriority w:val="99"/>
    <w:semiHidden/>
    <w:rsid w:val="006B03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B0328"/>
    <w:rPr>
      <w:vertAlign w:val="superscript"/>
    </w:rPr>
  </w:style>
  <w:style w:type="character" w:styleId="FollowedHyperlink">
    <w:name w:val="FollowedHyperlink"/>
    <w:basedOn w:val="DefaultParagraphFont"/>
    <w:uiPriority w:val="99"/>
    <w:semiHidden/>
    <w:unhideWhenUsed/>
    <w:rsid w:val="001C6E4C"/>
    <w:rPr>
      <w:color w:val="954F72" w:themeColor="followedHyperlink"/>
      <w:u w:val="single"/>
    </w:rPr>
  </w:style>
  <w:style w:type="character" w:styleId="CommentReference">
    <w:name w:val="annotation reference"/>
    <w:basedOn w:val="DefaultParagraphFont"/>
    <w:uiPriority w:val="99"/>
    <w:semiHidden/>
    <w:unhideWhenUsed/>
    <w:rsid w:val="005F00A2"/>
    <w:rPr>
      <w:sz w:val="16"/>
      <w:szCs w:val="16"/>
    </w:rPr>
  </w:style>
  <w:style w:type="paragraph" w:styleId="CommentText">
    <w:name w:val="annotation text"/>
    <w:basedOn w:val="Normal"/>
    <w:link w:val="CommentTextChar"/>
    <w:uiPriority w:val="99"/>
    <w:semiHidden/>
    <w:unhideWhenUsed/>
    <w:rsid w:val="005F00A2"/>
    <w:rPr>
      <w:sz w:val="20"/>
      <w:szCs w:val="20"/>
    </w:rPr>
  </w:style>
  <w:style w:type="character" w:customStyle="1" w:styleId="CommentTextChar">
    <w:name w:val="Comment Text Char"/>
    <w:basedOn w:val="DefaultParagraphFont"/>
    <w:link w:val="CommentText"/>
    <w:uiPriority w:val="99"/>
    <w:semiHidden/>
    <w:rsid w:val="005F00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00A2"/>
    <w:rPr>
      <w:b/>
      <w:bCs/>
    </w:rPr>
  </w:style>
  <w:style w:type="character" w:customStyle="1" w:styleId="CommentSubjectChar">
    <w:name w:val="Comment Subject Char"/>
    <w:basedOn w:val="CommentTextChar"/>
    <w:link w:val="CommentSubject"/>
    <w:uiPriority w:val="99"/>
    <w:semiHidden/>
    <w:rsid w:val="005F00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0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0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6807">
      <w:bodyDiv w:val="1"/>
      <w:marLeft w:val="0"/>
      <w:marRight w:val="0"/>
      <w:marTop w:val="0"/>
      <w:marBottom w:val="0"/>
      <w:divBdr>
        <w:top w:val="none" w:sz="0" w:space="0" w:color="auto"/>
        <w:left w:val="none" w:sz="0" w:space="0" w:color="auto"/>
        <w:bottom w:val="none" w:sz="0" w:space="0" w:color="auto"/>
        <w:right w:val="none" w:sz="0" w:space="0" w:color="auto"/>
      </w:divBdr>
    </w:div>
    <w:div w:id="368338394">
      <w:bodyDiv w:val="1"/>
      <w:marLeft w:val="0"/>
      <w:marRight w:val="0"/>
      <w:marTop w:val="0"/>
      <w:marBottom w:val="0"/>
      <w:divBdr>
        <w:top w:val="none" w:sz="0" w:space="0" w:color="auto"/>
        <w:left w:val="none" w:sz="0" w:space="0" w:color="auto"/>
        <w:bottom w:val="none" w:sz="0" w:space="0" w:color="auto"/>
        <w:right w:val="none" w:sz="0" w:space="0" w:color="auto"/>
      </w:divBdr>
      <w:divsChild>
        <w:div w:id="719129685">
          <w:marLeft w:val="0"/>
          <w:marRight w:val="0"/>
          <w:marTop w:val="0"/>
          <w:marBottom w:val="0"/>
          <w:divBdr>
            <w:top w:val="none" w:sz="0" w:space="0" w:color="auto"/>
            <w:left w:val="none" w:sz="0" w:space="0" w:color="auto"/>
            <w:bottom w:val="none" w:sz="0" w:space="0" w:color="auto"/>
            <w:right w:val="none" w:sz="0" w:space="0" w:color="auto"/>
          </w:divBdr>
          <w:divsChild>
            <w:div w:id="1371608500">
              <w:marLeft w:val="0"/>
              <w:marRight w:val="0"/>
              <w:marTop w:val="0"/>
              <w:marBottom w:val="0"/>
              <w:divBdr>
                <w:top w:val="none" w:sz="0" w:space="0" w:color="auto"/>
                <w:left w:val="none" w:sz="0" w:space="0" w:color="auto"/>
                <w:bottom w:val="none" w:sz="0" w:space="0" w:color="auto"/>
                <w:right w:val="none" w:sz="0" w:space="0" w:color="auto"/>
              </w:divBdr>
              <w:divsChild>
                <w:div w:id="8456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6015">
      <w:bodyDiv w:val="1"/>
      <w:marLeft w:val="0"/>
      <w:marRight w:val="0"/>
      <w:marTop w:val="0"/>
      <w:marBottom w:val="0"/>
      <w:divBdr>
        <w:top w:val="none" w:sz="0" w:space="0" w:color="auto"/>
        <w:left w:val="none" w:sz="0" w:space="0" w:color="auto"/>
        <w:bottom w:val="none" w:sz="0" w:space="0" w:color="auto"/>
        <w:right w:val="none" w:sz="0" w:space="0" w:color="auto"/>
      </w:divBdr>
      <w:divsChild>
        <w:div w:id="1577282605">
          <w:marLeft w:val="0"/>
          <w:marRight w:val="0"/>
          <w:marTop w:val="240"/>
          <w:marBottom w:val="240"/>
          <w:divBdr>
            <w:top w:val="none" w:sz="0" w:space="0" w:color="auto"/>
            <w:left w:val="none" w:sz="0" w:space="0" w:color="auto"/>
            <w:bottom w:val="none" w:sz="0" w:space="0" w:color="auto"/>
            <w:right w:val="none" w:sz="0" w:space="0" w:color="auto"/>
          </w:divBdr>
        </w:div>
      </w:divsChild>
    </w:div>
    <w:div w:id="881670580">
      <w:bodyDiv w:val="1"/>
      <w:marLeft w:val="0"/>
      <w:marRight w:val="0"/>
      <w:marTop w:val="0"/>
      <w:marBottom w:val="0"/>
      <w:divBdr>
        <w:top w:val="none" w:sz="0" w:space="0" w:color="auto"/>
        <w:left w:val="none" w:sz="0" w:space="0" w:color="auto"/>
        <w:bottom w:val="none" w:sz="0" w:space="0" w:color="auto"/>
        <w:right w:val="none" w:sz="0" w:space="0" w:color="auto"/>
      </w:divBdr>
    </w:div>
    <w:div w:id="889925039">
      <w:bodyDiv w:val="1"/>
      <w:marLeft w:val="0"/>
      <w:marRight w:val="0"/>
      <w:marTop w:val="0"/>
      <w:marBottom w:val="0"/>
      <w:divBdr>
        <w:top w:val="none" w:sz="0" w:space="0" w:color="auto"/>
        <w:left w:val="none" w:sz="0" w:space="0" w:color="auto"/>
        <w:bottom w:val="none" w:sz="0" w:space="0" w:color="auto"/>
        <w:right w:val="none" w:sz="0" w:space="0" w:color="auto"/>
      </w:divBdr>
      <w:divsChild>
        <w:div w:id="1726295110">
          <w:marLeft w:val="0"/>
          <w:marRight w:val="0"/>
          <w:marTop w:val="0"/>
          <w:marBottom w:val="0"/>
          <w:divBdr>
            <w:top w:val="none" w:sz="0" w:space="0" w:color="auto"/>
            <w:left w:val="none" w:sz="0" w:space="0" w:color="auto"/>
            <w:bottom w:val="none" w:sz="0" w:space="0" w:color="auto"/>
            <w:right w:val="none" w:sz="0" w:space="0" w:color="auto"/>
          </w:divBdr>
          <w:divsChild>
            <w:div w:id="840513239">
              <w:marLeft w:val="0"/>
              <w:marRight w:val="0"/>
              <w:marTop w:val="0"/>
              <w:marBottom w:val="0"/>
              <w:divBdr>
                <w:top w:val="none" w:sz="0" w:space="0" w:color="auto"/>
                <w:left w:val="none" w:sz="0" w:space="0" w:color="auto"/>
                <w:bottom w:val="none" w:sz="0" w:space="0" w:color="auto"/>
                <w:right w:val="none" w:sz="0" w:space="0" w:color="auto"/>
              </w:divBdr>
              <w:divsChild>
                <w:div w:id="8770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279">
          <w:marLeft w:val="0"/>
          <w:marRight w:val="0"/>
          <w:marTop w:val="0"/>
          <w:marBottom w:val="0"/>
          <w:divBdr>
            <w:top w:val="none" w:sz="0" w:space="0" w:color="auto"/>
            <w:left w:val="none" w:sz="0" w:space="0" w:color="auto"/>
            <w:bottom w:val="none" w:sz="0" w:space="0" w:color="auto"/>
            <w:right w:val="none" w:sz="0" w:space="0" w:color="auto"/>
          </w:divBdr>
          <w:divsChild>
            <w:div w:id="1779716877">
              <w:marLeft w:val="0"/>
              <w:marRight w:val="0"/>
              <w:marTop w:val="0"/>
              <w:marBottom w:val="0"/>
              <w:divBdr>
                <w:top w:val="none" w:sz="0" w:space="0" w:color="auto"/>
                <w:left w:val="none" w:sz="0" w:space="0" w:color="auto"/>
                <w:bottom w:val="none" w:sz="0" w:space="0" w:color="auto"/>
                <w:right w:val="none" w:sz="0" w:space="0" w:color="auto"/>
              </w:divBdr>
              <w:divsChild>
                <w:div w:id="3767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kzoo.edu/current-employees/employee-relations/formsandresources/bias-data-gathering-system/bias-incident-report-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Calendar Year Comparison</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2021</c:v>
                </c:pt>
              </c:strCache>
            </c:strRef>
          </c:tx>
          <c:spPr>
            <a:solidFill>
              <a:schemeClr val="tx1">
                <a:lumMod val="65000"/>
                <a:lumOff val="35000"/>
              </a:schemeClr>
            </a:solidFill>
            <a:ln>
              <a:noFill/>
            </a:ln>
            <a:effectLst/>
          </c:spPr>
          <c:invertIfNegative val="0"/>
          <c:dLbls>
            <c:delete val="1"/>
          </c:dLbls>
          <c:cat>
            <c:strRef>
              <c:f>Sheet1!$A$2</c:f>
              <c:strCache>
                <c:ptCount val="1"/>
                <c:pt idx="0">
                  <c:v>Number of Reports</c:v>
                </c:pt>
              </c:strCache>
            </c:strRef>
          </c:cat>
          <c:val>
            <c:numRef>
              <c:f>Sheet1!$B$2</c:f>
              <c:numCache>
                <c:formatCode>General</c:formatCode>
                <c:ptCount val="1"/>
                <c:pt idx="0">
                  <c:v>7</c:v>
                </c:pt>
              </c:numCache>
            </c:numRef>
          </c:val>
          <c:extLst>
            <c:ext xmlns:c16="http://schemas.microsoft.com/office/drawing/2014/chart" uri="{C3380CC4-5D6E-409C-BE32-E72D297353CC}">
              <c16:uniqueId val="{00000000-8F29-1742-B208-50E7665EF20C}"/>
            </c:ext>
          </c:extLst>
        </c:ser>
        <c:ser>
          <c:idx val="1"/>
          <c:order val="1"/>
          <c:tx>
            <c:strRef>
              <c:f>Sheet1!$C$1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cat>
            <c:strRef>
              <c:f>Sheet1!$A$2</c:f>
              <c:strCache>
                <c:ptCount val="1"/>
                <c:pt idx="0">
                  <c:v>Number of Reports</c:v>
                </c:pt>
              </c:strCache>
            </c:strRef>
          </c:cat>
          <c:val>
            <c:numRef>
              <c:f>Sheet1!$C$2</c:f>
              <c:numCache>
                <c:formatCode>General</c:formatCode>
                <c:ptCount val="1"/>
                <c:pt idx="0">
                  <c:v>8</c:v>
                </c:pt>
              </c:numCache>
            </c:numRef>
          </c:val>
          <c:extLst>
            <c:ext xmlns:c16="http://schemas.microsoft.com/office/drawing/2014/chart" uri="{C3380CC4-5D6E-409C-BE32-E72D297353CC}">
              <c16:uniqueId val="{00000001-8F29-1742-B208-50E7665EF20C}"/>
            </c:ext>
          </c:extLst>
        </c:ser>
        <c:dLbls>
          <c:showLegendKey val="0"/>
          <c:showVal val="1"/>
          <c:showCatName val="0"/>
          <c:showSerName val="0"/>
          <c:showPercent val="0"/>
          <c:showBubbleSize val="0"/>
        </c:dLbls>
        <c:gapWidth val="100"/>
        <c:axId val="612239104"/>
        <c:axId val="611473552"/>
      </c:barChart>
      <c:catAx>
        <c:axId val="6122391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11473552"/>
        <c:crosses val="autoZero"/>
        <c:auto val="1"/>
        <c:lblAlgn val="ctr"/>
        <c:lblOffset val="100"/>
        <c:noMultiLvlLbl val="0"/>
      </c:catAx>
      <c:valAx>
        <c:axId val="611473552"/>
        <c:scaling>
          <c:orientation val="minMax"/>
          <c:min val="1"/>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12239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By Category</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749-774D-AD6B-4803AAE27FE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749-774D-AD6B-4803AAE27FE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4749-774D-AD6B-4803AAE27FE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4749-774D-AD6B-4803AAE27F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Sheet1!$A$2:$A$5</c:f>
              <c:strCache>
                <c:ptCount val="4"/>
                <c:pt idx="0">
                  <c:v>Race</c:v>
                </c:pt>
                <c:pt idx="1">
                  <c:v>National Origin</c:v>
                </c:pt>
                <c:pt idx="2">
                  <c:v>Disability</c:v>
                </c:pt>
                <c:pt idx="3">
                  <c:v>Religion</c:v>
                </c:pt>
              </c:strCache>
            </c:strRef>
          </c:cat>
          <c:val>
            <c:numRef>
              <c:f>Sheet1!$B$2:$B$5</c:f>
              <c:numCache>
                <c:formatCode>General</c:formatCode>
                <c:ptCount val="4"/>
                <c:pt idx="0">
                  <c:v>4</c:v>
                </c:pt>
                <c:pt idx="1">
                  <c:v>2</c:v>
                </c:pt>
                <c:pt idx="2">
                  <c:v>1</c:v>
                </c:pt>
                <c:pt idx="3">
                  <c:v>1</c:v>
                </c:pt>
              </c:numCache>
            </c:numRef>
          </c:val>
          <c:extLst>
            <c:ext xmlns:c16="http://schemas.microsoft.com/office/drawing/2014/chart" uri="{C3380CC4-5D6E-409C-BE32-E72D297353CC}">
              <c16:uniqueId val="{00000000-9814-3C4F-A51A-5B7A1466642C}"/>
            </c:ext>
          </c:extLst>
        </c:ser>
        <c:dLbls>
          <c:dLblPos val="inEnd"/>
          <c:showLegendKey val="0"/>
          <c:showVal val="0"/>
          <c:showCatName val="1"/>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C5F61E2D17B479ACD277A2877EDD9" ma:contentTypeVersion="14" ma:contentTypeDescription="Create a new document." ma:contentTypeScope="" ma:versionID="3ed9e7c006ea30666c5cbbf0d3e227de">
  <xsd:schema xmlns:xsd="http://www.w3.org/2001/XMLSchema" xmlns:xs="http://www.w3.org/2001/XMLSchema" xmlns:p="http://schemas.microsoft.com/office/2006/metadata/properties" xmlns:ns3="3dcfec6f-3049-4abc-ad59-642f266f117d" xmlns:ns4="9eb7f2da-ddda-4c6f-9813-4ef6364d91b7" targetNamespace="http://schemas.microsoft.com/office/2006/metadata/properties" ma:root="true" ma:fieldsID="b0fc22813973f4b332f26e9384b145f3" ns3:_="" ns4:_="">
    <xsd:import namespace="3dcfec6f-3049-4abc-ad59-642f266f117d"/>
    <xsd:import namespace="9eb7f2da-ddda-4c6f-9813-4ef6364d91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fec6f-3049-4abc-ad59-642f266f1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f2da-ddda-4c6f-9813-4ef6364d91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C104-2C08-4D82-A3A1-2640A91AF19B}">
  <ds:schemaRefs>
    <ds:schemaRef ds:uri="3dcfec6f-3049-4abc-ad59-642f266f117d"/>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9eb7f2da-ddda-4c6f-9813-4ef6364d91b7"/>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ECCCF4-FB6B-4B4A-9E63-BE660DCDADC7}">
  <ds:schemaRefs>
    <ds:schemaRef ds:uri="http://schemas.microsoft.com/sharepoint/v3/contenttype/forms"/>
  </ds:schemaRefs>
</ds:datastoreItem>
</file>

<file path=customXml/itemProps3.xml><?xml version="1.0" encoding="utf-8"?>
<ds:datastoreItem xmlns:ds="http://schemas.openxmlformats.org/officeDocument/2006/customXml" ds:itemID="{35581A9B-A39F-47B0-9DF9-AD5485CE7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fec6f-3049-4abc-ad59-642f266f117d"/>
    <ds:schemaRef ds:uri="9eb7f2da-ddda-4c6f-9813-4ef6364d9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0863B-261E-45CC-B61E-8E80F0CA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Renee Boelcke</cp:lastModifiedBy>
  <cp:revision>2</cp:revision>
  <cp:lastPrinted>2022-05-13T03:09:00Z</cp:lastPrinted>
  <dcterms:created xsi:type="dcterms:W3CDTF">2022-09-20T14:27:00Z</dcterms:created>
  <dcterms:modified xsi:type="dcterms:W3CDTF">2022-09-20T14:27:00Z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0x010100C20C5F61E2D17B479ACD277A2877EDD9</vt:lpwstr>
  </property>
</Properties>
</file>