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ECEA" w14:textId="7CA5EB1B" w:rsidR="002F01E5" w:rsidRPr="002F01E5" w:rsidRDefault="002F01E5" w:rsidP="002F01E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Purpose:</w:t>
      </w:r>
      <w:r w:rsidRPr="002F01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F01E5">
        <w:rPr>
          <w:rFonts w:ascii="Times New Roman" w:eastAsia="Times New Roman" w:hAnsi="Times New Roman" w:cs="Times New Roman"/>
          <w:kern w:val="0"/>
          <w14:ligatures w14:val="none"/>
        </w:rPr>
        <w:t xml:space="preserve">Use this checklist to help ensure your workspace is safe and compliant with general safety practices. This tool can be customized for departmental needs. Consider reviewing </w:t>
      </w:r>
      <w:proofErr w:type="spellStart"/>
      <w:r w:rsidRPr="002F01E5">
        <w:rPr>
          <w:rFonts w:ascii="Times New Roman" w:eastAsia="Times New Roman" w:hAnsi="Times New Roman" w:cs="Times New Roman"/>
          <w:kern w:val="0"/>
          <w14:ligatures w14:val="none"/>
        </w:rPr>
        <w:t>it</w:t>
      </w:r>
      <w:proofErr w:type="spellEnd"/>
      <w:r w:rsidRPr="002F01E5">
        <w:rPr>
          <w:rFonts w:ascii="Times New Roman" w:eastAsia="Times New Roman" w:hAnsi="Times New Roman" w:cs="Times New Roman"/>
          <w:kern w:val="0"/>
          <w14:ligatures w14:val="none"/>
        </w:rPr>
        <w:t xml:space="preserve"> quarterly or during routine safety checks.</w:t>
      </w:r>
    </w:p>
    <w:p w14:paraId="4813B626" w14:textId="77777777" w:rsidR="002F01E5" w:rsidRPr="002F01E5" w:rsidRDefault="002F01E5" w:rsidP="002F01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Work Environment</w:t>
      </w:r>
    </w:p>
    <w:p w14:paraId="373FAC1E" w14:textId="77777777" w:rsidR="002F01E5" w:rsidRPr="002F01E5" w:rsidRDefault="002F01E5" w:rsidP="002F0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Floors are free of tripping hazards (e.g., cords, loose rugs, clutter)</w:t>
      </w:r>
    </w:p>
    <w:p w14:paraId="20BACC59" w14:textId="77777777" w:rsidR="002F01E5" w:rsidRPr="002F01E5" w:rsidRDefault="002F01E5" w:rsidP="002F0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Carpets/rugs are secured and lie flat</w:t>
      </w:r>
    </w:p>
    <w:p w14:paraId="393E36D1" w14:textId="77777777" w:rsidR="002F01E5" w:rsidRPr="002F01E5" w:rsidRDefault="002F01E5" w:rsidP="002F0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Walkways and exits are clear and accessible</w:t>
      </w:r>
    </w:p>
    <w:p w14:paraId="22C9CA84" w14:textId="77777777" w:rsidR="002F01E5" w:rsidRPr="002F01E5" w:rsidRDefault="002F01E5" w:rsidP="002F0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Adequate lighting is provided in all work areas and walkways</w:t>
      </w:r>
    </w:p>
    <w:p w14:paraId="326AF495" w14:textId="77777777" w:rsidR="002F01E5" w:rsidRPr="002F01E5" w:rsidRDefault="002F01E5" w:rsidP="002F01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Noise levels are within acceptable limits</w:t>
      </w:r>
    </w:p>
    <w:p w14:paraId="4C35CEAC" w14:textId="77777777" w:rsidR="002F01E5" w:rsidRPr="002F01E5" w:rsidRDefault="002F01E5" w:rsidP="002F01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Ergonomics</w:t>
      </w:r>
    </w:p>
    <w:p w14:paraId="47466E75" w14:textId="77777777" w:rsidR="002F01E5" w:rsidRPr="002F01E5" w:rsidRDefault="002F01E5" w:rsidP="002F01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Chairs provide proper lumbar support and adjustability</w:t>
      </w:r>
    </w:p>
    <w:p w14:paraId="74084D67" w14:textId="77777777" w:rsidR="002F01E5" w:rsidRPr="002F01E5" w:rsidRDefault="002F01E5" w:rsidP="002F01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Desks and monitors are at appropriate height and distance</w:t>
      </w:r>
    </w:p>
    <w:p w14:paraId="7D8E4C85" w14:textId="77777777" w:rsidR="002F01E5" w:rsidRPr="002F01E5" w:rsidRDefault="002F01E5" w:rsidP="002F01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Employees are encouraged to take breaks and stretch regularly</w:t>
      </w:r>
    </w:p>
    <w:p w14:paraId="571A7DEE" w14:textId="77777777" w:rsidR="002F01E5" w:rsidRPr="002F01E5" w:rsidRDefault="002F01E5" w:rsidP="002F01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Keyboards and mice are positioned to prevent strain</w:t>
      </w:r>
    </w:p>
    <w:p w14:paraId="2E5DF7CB" w14:textId="77777777" w:rsidR="002F01E5" w:rsidRPr="002F01E5" w:rsidRDefault="002F01E5" w:rsidP="002F01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Electrical Safety</w:t>
      </w:r>
    </w:p>
    <w:p w14:paraId="65F7E289" w14:textId="77777777" w:rsidR="002F01E5" w:rsidRPr="002F01E5" w:rsidRDefault="002F01E5" w:rsidP="002F01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Electrical cords are in good condition (no frays or exposed wires)</w:t>
      </w:r>
    </w:p>
    <w:p w14:paraId="71BAA005" w14:textId="77777777" w:rsidR="002F01E5" w:rsidRPr="002F01E5" w:rsidRDefault="002F01E5" w:rsidP="002F01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Power strips are not overloaded</w:t>
      </w:r>
    </w:p>
    <w:p w14:paraId="1F99E27E" w14:textId="77777777" w:rsidR="002F01E5" w:rsidRPr="002F01E5" w:rsidRDefault="002F01E5" w:rsidP="002F01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Extension cords are used only temporarily</w:t>
      </w:r>
    </w:p>
    <w:p w14:paraId="6D92CD38" w14:textId="77777777" w:rsidR="002F01E5" w:rsidRPr="002F01E5" w:rsidRDefault="002F01E5" w:rsidP="002F01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Outlets are not blocked or overloaded</w:t>
      </w:r>
    </w:p>
    <w:p w14:paraId="33D7C831" w14:textId="77777777" w:rsidR="002F01E5" w:rsidRPr="002F01E5" w:rsidRDefault="002F01E5" w:rsidP="002F01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Fire &amp; Emergency Preparedness</w:t>
      </w:r>
    </w:p>
    <w:p w14:paraId="7827DA89" w14:textId="77777777" w:rsidR="002F01E5" w:rsidRPr="002F01E5" w:rsidRDefault="002F01E5" w:rsidP="002F01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Fire extinguishers are available and inspected annually</w:t>
      </w:r>
    </w:p>
    <w:p w14:paraId="2BF7B8B3" w14:textId="77777777" w:rsidR="002F01E5" w:rsidRPr="002F01E5" w:rsidRDefault="002F01E5" w:rsidP="002F01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Employees know evacuation routes and meeting points</w:t>
      </w:r>
    </w:p>
    <w:p w14:paraId="5975797A" w14:textId="77777777" w:rsidR="002F01E5" w:rsidRPr="002F01E5" w:rsidRDefault="002F01E5" w:rsidP="002F01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Emergency exits are marked and unobstructed</w:t>
      </w:r>
    </w:p>
    <w:p w14:paraId="0AC21DFB" w14:textId="77777777" w:rsidR="002F01E5" w:rsidRPr="002F01E5" w:rsidRDefault="002F01E5" w:rsidP="002F01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First aid kits are accessible and fully stocked</w:t>
      </w:r>
    </w:p>
    <w:p w14:paraId="5404E5CC" w14:textId="77777777" w:rsidR="002F01E5" w:rsidRPr="002F01E5" w:rsidRDefault="002F01E5" w:rsidP="002F01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Chemical &amp; Material Safety (if applicable)</w:t>
      </w:r>
    </w:p>
    <w:p w14:paraId="5AF0A51D" w14:textId="77777777" w:rsidR="002F01E5" w:rsidRPr="002F01E5" w:rsidRDefault="002F01E5" w:rsidP="002F01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Cleaning chemicals are labeled and stored properly</w:t>
      </w:r>
    </w:p>
    <w:p w14:paraId="5CFB39DA" w14:textId="77777777" w:rsidR="002F01E5" w:rsidRPr="002F01E5" w:rsidRDefault="002F01E5" w:rsidP="002F01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Safety Data Sheets (SDS) are accessible</w:t>
      </w:r>
    </w:p>
    <w:p w14:paraId="2CE744C0" w14:textId="77777777" w:rsidR="002F01E5" w:rsidRPr="002F01E5" w:rsidRDefault="002F01E5" w:rsidP="002F01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Employees using chemicals are trained in proper handling</w:t>
      </w:r>
    </w:p>
    <w:p w14:paraId="3F454A73" w14:textId="77777777" w:rsidR="002F01E5" w:rsidRPr="002F01E5" w:rsidRDefault="002F01E5" w:rsidP="002F01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General Practices</w:t>
      </w:r>
    </w:p>
    <w:p w14:paraId="6045E94E" w14:textId="77777777" w:rsidR="002F01E5" w:rsidRPr="002F01E5" w:rsidRDefault="002F01E5" w:rsidP="002F01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Employees know how to report workplace injuries or hazards</w:t>
      </w:r>
    </w:p>
    <w:p w14:paraId="751432C5" w14:textId="77777777" w:rsidR="002F01E5" w:rsidRPr="002F01E5" w:rsidRDefault="002F01E5" w:rsidP="002F01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Safety signage is posted where appropriate</w:t>
      </w:r>
    </w:p>
    <w:p w14:paraId="22EC9CD0" w14:textId="77777777" w:rsidR="002F01E5" w:rsidRPr="002F01E5" w:rsidRDefault="002F01E5" w:rsidP="002F01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Security protocols (e.g., ID badges, secure entry) are followed</w:t>
      </w:r>
    </w:p>
    <w:p w14:paraId="7DB2F37F" w14:textId="091AE4C7" w:rsidR="00393B1C" w:rsidRPr="002F01E5" w:rsidRDefault="002F01E5" w:rsidP="00DB5FB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F01E5">
        <w:rPr>
          <w:rFonts w:ascii="Times New Roman" w:eastAsia="Times New Roman" w:hAnsi="Times New Roman" w:cs="Times New Roman"/>
          <w:kern w:val="0"/>
          <w14:ligatures w14:val="none"/>
        </w:rPr>
        <w:t>Workspaces are free of unnecessary clutter</w:t>
      </w:r>
    </w:p>
    <w:sectPr w:rsidR="00393B1C" w:rsidRPr="002F01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6A583" w14:textId="77777777" w:rsidR="002F01E5" w:rsidRDefault="002F01E5" w:rsidP="002F01E5">
      <w:pPr>
        <w:spacing w:after="0" w:line="240" w:lineRule="auto"/>
      </w:pPr>
      <w:r>
        <w:separator/>
      </w:r>
    </w:p>
  </w:endnote>
  <w:endnote w:type="continuationSeparator" w:id="0">
    <w:p w14:paraId="0E5C5FA2" w14:textId="77777777" w:rsidR="002F01E5" w:rsidRDefault="002F01E5" w:rsidP="002F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7C65C" w14:textId="77777777" w:rsidR="002F01E5" w:rsidRDefault="002F01E5" w:rsidP="002F01E5">
      <w:pPr>
        <w:spacing w:after="0" w:line="240" w:lineRule="auto"/>
      </w:pPr>
      <w:r>
        <w:separator/>
      </w:r>
    </w:p>
  </w:footnote>
  <w:footnote w:type="continuationSeparator" w:id="0">
    <w:p w14:paraId="2176D0C0" w14:textId="77777777" w:rsidR="002F01E5" w:rsidRDefault="002F01E5" w:rsidP="002F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EB68" w14:textId="334C8FD4" w:rsidR="002F01E5" w:rsidRPr="002F01E5" w:rsidRDefault="002F01E5" w:rsidP="002F01E5">
    <w:pPr>
      <w:spacing w:before="100" w:beforeAutospacing="1" w:after="100" w:afterAutospacing="1" w:line="240" w:lineRule="auto"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7"/>
        <w:szCs w:val="27"/>
        <w14:ligatures w14:val="none"/>
      </w:rPr>
    </w:pPr>
    <w:r w:rsidRPr="002F01E5">
      <w:rPr>
        <w:rFonts w:ascii="Segoe UI Emoji" w:eastAsia="Times New Roman" w:hAnsi="Segoe UI Emoji" w:cs="Segoe UI Emoji"/>
        <w:b/>
        <w:bCs/>
        <w:kern w:val="0"/>
        <w:sz w:val="27"/>
        <w:szCs w:val="27"/>
        <w14:ligatures w14:val="none"/>
      </w:rPr>
      <w:t>🗂️</w:t>
    </w:r>
    <w:r w:rsidRPr="002F01E5">
      <w:rPr>
        <w:rFonts w:ascii="Times New Roman" w:eastAsia="Times New Roman" w:hAnsi="Times New Roman" w:cs="Times New Roman"/>
        <w:b/>
        <w:bCs/>
        <w:kern w:val="0"/>
        <w:sz w:val="27"/>
        <w:szCs w:val="27"/>
        <w14:ligatures w14:val="none"/>
      </w:rPr>
      <w:t xml:space="preserve"> General Office Safety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719E"/>
    <w:multiLevelType w:val="multilevel"/>
    <w:tmpl w:val="394A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D549A"/>
    <w:multiLevelType w:val="multilevel"/>
    <w:tmpl w:val="9B82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A11FF"/>
    <w:multiLevelType w:val="multilevel"/>
    <w:tmpl w:val="1B4A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01FED"/>
    <w:multiLevelType w:val="multilevel"/>
    <w:tmpl w:val="0204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A5735"/>
    <w:multiLevelType w:val="multilevel"/>
    <w:tmpl w:val="B15C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50242"/>
    <w:multiLevelType w:val="multilevel"/>
    <w:tmpl w:val="A046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63F16"/>
    <w:multiLevelType w:val="multilevel"/>
    <w:tmpl w:val="D746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89643B"/>
    <w:multiLevelType w:val="multilevel"/>
    <w:tmpl w:val="F8A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7F45CD"/>
    <w:multiLevelType w:val="multilevel"/>
    <w:tmpl w:val="10BE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473ECD"/>
    <w:multiLevelType w:val="multilevel"/>
    <w:tmpl w:val="1CA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5B1B32"/>
    <w:multiLevelType w:val="multilevel"/>
    <w:tmpl w:val="2A40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1053B"/>
    <w:multiLevelType w:val="multilevel"/>
    <w:tmpl w:val="92E8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829324">
    <w:abstractNumId w:val="3"/>
  </w:num>
  <w:num w:numId="2" w16cid:durableId="1188712599">
    <w:abstractNumId w:val="8"/>
  </w:num>
  <w:num w:numId="3" w16cid:durableId="1624847889">
    <w:abstractNumId w:val="0"/>
  </w:num>
  <w:num w:numId="4" w16cid:durableId="907423079">
    <w:abstractNumId w:val="7"/>
  </w:num>
  <w:num w:numId="5" w16cid:durableId="1567259485">
    <w:abstractNumId w:val="1"/>
  </w:num>
  <w:num w:numId="6" w16cid:durableId="907963020">
    <w:abstractNumId w:val="11"/>
  </w:num>
  <w:num w:numId="7" w16cid:durableId="1454517005">
    <w:abstractNumId w:val="6"/>
  </w:num>
  <w:num w:numId="8" w16cid:durableId="1832939811">
    <w:abstractNumId w:val="5"/>
  </w:num>
  <w:num w:numId="9" w16cid:durableId="2106996245">
    <w:abstractNumId w:val="4"/>
  </w:num>
  <w:num w:numId="10" w16cid:durableId="1396583492">
    <w:abstractNumId w:val="9"/>
  </w:num>
  <w:num w:numId="11" w16cid:durableId="1827211267">
    <w:abstractNumId w:val="10"/>
  </w:num>
  <w:num w:numId="12" w16cid:durableId="2116509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E5"/>
    <w:rsid w:val="002F01E5"/>
    <w:rsid w:val="00393B1C"/>
    <w:rsid w:val="00B03247"/>
    <w:rsid w:val="00F15D9A"/>
    <w:rsid w:val="00F9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495FD"/>
  <w15:chartTrackingRefBased/>
  <w15:docId w15:val="{F1979276-B37E-4F12-BAD2-F23DF64B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1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1E5"/>
  </w:style>
  <w:style w:type="paragraph" w:styleId="Footer">
    <w:name w:val="footer"/>
    <w:basedOn w:val="Normal"/>
    <w:link w:val="FooterChar"/>
    <w:uiPriority w:val="99"/>
    <w:unhideWhenUsed/>
    <w:rsid w:val="002F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2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Miasha Wilson</dc:creator>
  <cp:keywords/>
  <dc:description/>
  <cp:lastModifiedBy>Miasha Wilson</cp:lastModifiedBy>
  <cp:revision>1</cp:revision>
  <dcterms:created xsi:type="dcterms:W3CDTF">2025-04-17T20:52:00Z</dcterms:created>
  <dcterms:modified xsi:type="dcterms:W3CDTF">2025-04-17T20:55:00Z</dcterms:modified>
</cp:coreProperties>
</file>